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4831"/>
      </w:tblGrid>
      <w:tr w:rsidR="006746C1" w:rsidRPr="006746C1" w14:paraId="4A574417" w14:textId="77777777" w:rsidTr="000E6671">
        <w:trPr>
          <w:jc w:val="center"/>
        </w:trPr>
        <w:tc>
          <w:tcPr>
            <w:tcW w:w="1233" w:type="dxa"/>
          </w:tcPr>
          <w:p w14:paraId="41D2480E" w14:textId="77777777" w:rsidR="00B75F28" w:rsidRPr="006746C1" w:rsidRDefault="00B75F28" w:rsidP="00801DE9">
            <w:pPr>
              <w:spacing w:line="276" w:lineRule="auto"/>
              <w:ind w:firstLine="0"/>
              <w:rPr>
                <w:color w:val="auto"/>
                <w:szCs w:val="24"/>
                <w:rtl/>
                <w:lang w:val="de-DE" w:bidi="fa-IR"/>
              </w:rPr>
            </w:pPr>
            <w:bookmarkStart w:id="0" w:name="_GoBack"/>
            <w:r w:rsidRPr="006746C1">
              <w:rPr>
                <w:rFonts w:hint="cs"/>
                <w:color w:val="auto"/>
                <w:szCs w:val="24"/>
                <w:rtl/>
                <w:lang w:val="de-DE" w:bidi="fa-IR"/>
              </w:rPr>
              <w:t>عنوان پروژه</w:t>
            </w:r>
          </w:p>
        </w:tc>
        <w:tc>
          <w:tcPr>
            <w:tcW w:w="4831" w:type="dxa"/>
          </w:tcPr>
          <w:p w14:paraId="3B230A84" w14:textId="544F011C" w:rsidR="00B75F28" w:rsidRPr="006746C1" w:rsidRDefault="007D5F3B" w:rsidP="00567A20">
            <w:pPr>
              <w:spacing w:line="276" w:lineRule="auto"/>
              <w:ind w:firstLine="0"/>
              <w:rPr>
                <w:rFonts w:cs="Cambria"/>
                <w:color w:val="auto"/>
                <w:szCs w:val="24"/>
                <w:rtl/>
                <w:lang w:val="de-DE" w:bidi="fa-IR"/>
              </w:rPr>
            </w:pPr>
            <w:r w:rsidRPr="006746C1">
              <w:rPr>
                <w:rFonts w:hint="cs"/>
                <w:color w:val="auto"/>
                <w:szCs w:val="24"/>
                <w:rtl/>
                <w:lang w:val="de-DE" w:bidi="fa-IR"/>
              </w:rPr>
              <w:t>طرح جامع امن سازي زيرساخت</w:t>
            </w:r>
            <w:r w:rsidR="008924B9" w:rsidRPr="006746C1">
              <w:rPr>
                <w:rFonts w:hint="cs"/>
                <w:color w:val="auto"/>
                <w:szCs w:val="24"/>
                <w:rtl/>
                <w:lang w:val="de-DE" w:bidi="fa-IR"/>
              </w:rPr>
              <w:t xml:space="preserve"> </w:t>
            </w:r>
            <w:r w:rsidR="00796234" w:rsidRPr="006746C1">
              <w:rPr>
                <w:rFonts w:hint="cs"/>
                <w:color w:val="auto"/>
                <w:szCs w:val="24"/>
                <w:rtl/>
                <w:lang w:val="de-DE" w:bidi="fa-IR"/>
              </w:rPr>
              <w:t xml:space="preserve">اطلاعاتي </w:t>
            </w:r>
          </w:p>
        </w:tc>
      </w:tr>
      <w:tr w:rsidR="006746C1" w:rsidRPr="006746C1" w14:paraId="685A6760" w14:textId="77777777" w:rsidTr="000E6671">
        <w:trPr>
          <w:jc w:val="center"/>
        </w:trPr>
        <w:tc>
          <w:tcPr>
            <w:tcW w:w="1233" w:type="dxa"/>
          </w:tcPr>
          <w:p w14:paraId="10DC13E7" w14:textId="77777777" w:rsidR="00B75F28" w:rsidRPr="006746C1" w:rsidRDefault="00B75F28" w:rsidP="00801DE9">
            <w:pPr>
              <w:spacing w:line="276" w:lineRule="auto"/>
              <w:ind w:firstLine="0"/>
              <w:rPr>
                <w:color w:val="auto"/>
                <w:szCs w:val="24"/>
                <w:rtl/>
                <w:lang w:val="de-DE" w:bidi="fa-IR"/>
              </w:rPr>
            </w:pPr>
            <w:r w:rsidRPr="006746C1">
              <w:rPr>
                <w:rFonts w:hint="cs"/>
                <w:color w:val="auto"/>
                <w:szCs w:val="24"/>
                <w:rtl/>
                <w:lang w:val="de-DE" w:bidi="fa-IR"/>
              </w:rPr>
              <w:t>پژوهشكده</w:t>
            </w:r>
          </w:p>
        </w:tc>
        <w:tc>
          <w:tcPr>
            <w:tcW w:w="4831" w:type="dxa"/>
          </w:tcPr>
          <w:p w14:paraId="65F44DD2" w14:textId="77777777" w:rsidR="00B75F28" w:rsidRPr="006746C1" w:rsidRDefault="007D5F3B" w:rsidP="00801DE9">
            <w:pPr>
              <w:spacing w:line="276" w:lineRule="auto"/>
              <w:ind w:firstLine="0"/>
              <w:rPr>
                <w:color w:val="auto"/>
                <w:szCs w:val="24"/>
                <w:rtl/>
                <w:lang w:val="de-DE" w:bidi="fa-IR"/>
              </w:rPr>
            </w:pPr>
            <w:r w:rsidRPr="006746C1">
              <w:rPr>
                <w:rFonts w:hint="cs"/>
                <w:color w:val="auto"/>
                <w:szCs w:val="24"/>
                <w:rtl/>
                <w:lang w:val="de-DE" w:bidi="fa-IR"/>
              </w:rPr>
              <w:t>امنيت</w:t>
            </w:r>
          </w:p>
        </w:tc>
      </w:tr>
      <w:tr w:rsidR="006746C1" w:rsidRPr="006746C1" w14:paraId="3E3797D7" w14:textId="77777777" w:rsidTr="000E6671">
        <w:trPr>
          <w:jc w:val="center"/>
        </w:trPr>
        <w:tc>
          <w:tcPr>
            <w:tcW w:w="1233" w:type="dxa"/>
          </w:tcPr>
          <w:p w14:paraId="6F3CB1E7" w14:textId="77777777" w:rsidR="00B75F28" w:rsidRPr="006746C1" w:rsidRDefault="00B75F28" w:rsidP="00801DE9">
            <w:pPr>
              <w:spacing w:line="276" w:lineRule="auto"/>
              <w:ind w:firstLine="0"/>
              <w:rPr>
                <w:color w:val="auto"/>
                <w:szCs w:val="24"/>
                <w:rtl/>
                <w:lang w:val="de-DE" w:bidi="fa-IR"/>
              </w:rPr>
            </w:pPr>
            <w:r w:rsidRPr="006746C1">
              <w:rPr>
                <w:rFonts w:hint="cs"/>
                <w:color w:val="auto"/>
                <w:szCs w:val="24"/>
                <w:rtl/>
                <w:lang w:val="de-DE" w:bidi="fa-IR"/>
              </w:rPr>
              <w:t>گروه</w:t>
            </w:r>
          </w:p>
        </w:tc>
        <w:tc>
          <w:tcPr>
            <w:tcW w:w="4831" w:type="dxa"/>
          </w:tcPr>
          <w:p w14:paraId="0681D791" w14:textId="77777777" w:rsidR="00B75F28" w:rsidRPr="006746C1" w:rsidRDefault="007D5F3B" w:rsidP="00801DE9">
            <w:pPr>
              <w:spacing w:line="276" w:lineRule="auto"/>
              <w:ind w:firstLine="0"/>
              <w:rPr>
                <w:color w:val="auto"/>
                <w:szCs w:val="24"/>
                <w:rtl/>
                <w:lang w:val="de-DE" w:bidi="fa-IR"/>
              </w:rPr>
            </w:pPr>
            <w:r w:rsidRPr="006746C1">
              <w:rPr>
                <w:rFonts w:hint="cs"/>
                <w:color w:val="auto"/>
                <w:szCs w:val="24"/>
                <w:rtl/>
                <w:lang w:val="de-DE" w:bidi="fa-IR"/>
              </w:rPr>
              <w:t>فناوري امنيت شبكه</w:t>
            </w:r>
          </w:p>
        </w:tc>
      </w:tr>
      <w:tr w:rsidR="007A43D8" w:rsidRPr="006746C1" w14:paraId="55FBC92E" w14:textId="77777777" w:rsidTr="000E6671">
        <w:trPr>
          <w:jc w:val="center"/>
        </w:trPr>
        <w:tc>
          <w:tcPr>
            <w:tcW w:w="1233" w:type="dxa"/>
          </w:tcPr>
          <w:p w14:paraId="75C8D57D" w14:textId="77777777" w:rsidR="00B75F28" w:rsidRPr="006746C1" w:rsidRDefault="00B75F28" w:rsidP="00801DE9">
            <w:pPr>
              <w:spacing w:line="276" w:lineRule="auto"/>
              <w:ind w:firstLine="0"/>
              <w:rPr>
                <w:color w:val="auto"/>
                <w:szCs w:val="24"/>
                <w:rtl/>
                <w:lang w:val="de-DE" w:bidi="fa-IR"/>
              </w:rPr>
            </w:pPr>
            <w:r w:rsidRPr="006746C1">
              <w:rPr>
                <w:rFonts w:hint="cs"/>
                <w:color w:val="auto"/>
                <w:szCs w:val="24"/>
                <w:rtl/>
                <w:lang w:val="de-DE" w:bidi="fa-IR"/>
              </w:rPr>
              <w:t>تاريخ</w:t>
            </w:r>
          </w:p>
        </w:tc>
        <w:tc>
          <w:tcPr>
            <w:tcW w:w="4831" w:type="dxa"/>
          </w:tcPr>
          <w:p w14:paraId="34B31A11" w14:textId="6A617DBF" w:rsidR="00B75F28" w:rsidRPr="006746C1" w:rsidRDefault="00603DDF" w:rsidP="00801DE9">
            <w:pPr>
              <w:spacing w:line="276" w:lineRule="auto"/>
              <w:ind w:firstLine="0"/>
              <w:rPr>
                <w:color w:val="auto"/>
                <w:szCs w:val="24"/>
                <w:rtl/>
                <w:lang w:val="de-DE" w:bidi="fa-IR"/>
              </w:rPr>
            </w:pPr>
            <w:r w:rsidRPr="006746C1">
              <w:rPr>
                <w:rFonts w:hint="cs"/>
                <w:color w:val="auto"/>
                <w:szCs w:val="24"/>
                <w:rtl/>
                <w:lang w:val="de-DE" w:bidi="fa-IR"/>
              </w:rPr>
              <w:t>10</w:t>
            </w:r>
            <w:r w:rsidR="00277FDE" w:rsidRPr="006746C1">
              <w:rPr>
                <w:rFonts w:hint="cs"/>
                <w:color w:val="auto"/>
                <w:szCs w:val="24"/>
                <w:rtl/>
                <w:lang w:val="de-DE" w:bidi="fa-IR"/>
              </w:rPr>
              <w:t>/8/1401</w:t>
            </w:r>
          </w:p>
        </w:tc>
      </w:tr>
    </w:tbl>
    <w:p w14:paraId="3761BCBB" w14:textId="77777777" w:rsidR="00801DE9" w:rsidRPr="006746C1" w:rsidRDefault="00801DE9" w:rsidP="00801DE9">
      <w:pPr>
        <w:spacing w:line="276" w:lineRule="auto"/>
        <w:rPr>
          <w:b/>
          <w:bCs/>
          <w:color w:val="auto"/>
          <w:szCs w:val="24"/>
          <w:rtl/>
          <w:lang w:val="de-DE" w:bidi="fa-IR"/>
        </w:rPr>
      </w:pPr>
    </w:p>
    <w:p w14:paraId="3B9235AA" w14:textId="77777777" w:rsidR="00B75F28" w:rsidRPr="006746C1" w:rsidRDefault="00B75F28" w:rsidP="00801DE9">
      <w:pPr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مقدمه </w:t>
      </w:r>
      <w:r w:rsidRPr="006746C1">
        <w:rPr>
          <w:rFonts w:hint="cs"/>
          <w:color w:val="auto"/>
          <w:szCs w:val="24"/>
          <w:rtl/>
          <w:lang w:val="de-DE" w:bidi="fa-IR"/>
        </w:rPr>
        <w:t>(شامل انگيزه تعريف پروژه و سوابق آن)</w:t>
      </w:r>
      <w:r w:rsidRPr="006746C1">
        <w:rPr>
          <w:color w:val="auto"/>
          <w:szCs w:val="24"/>
        </w:rPr>
        <w:t>:</w:t>
      </w:r>
    </w:p>
    <w:p w14:paraId="73218B87" w14:textId="15073E4B" w:rsidR="00FF1758" w:rsidRPr="006746C1" w:rsidRDefault="00FF1758" w:rsidP="007B1300">
      <w:pPr>
        <w:spacing w:line="276" w:lineRule="auto"/>
        <w:rPr>
          <w:color w:val="auto"/>
          <w:szCs w:val="26"/>
          <w:rtl/>
          <w:lang w:val="de-DE" w:bidi="fa-IR"/>
        </w:rPr>
      </w:pPr>
      <w:r w:rsidRPr="006746C1">
        <w:rPr>
          <w:rFonts w:hint="cs"/>
          <w:color w:val="auto"/>
          <w:szCs w:val="26"/>
          <w:rtl/>
        </w:rPr>
        <w:t>بخش</w:t>
      </w:r>
      <w:r w:rsidRPr="006746C1">
        <w:rPr>
          <w:color w:val="auto"/>
          <w:szCs w:val="26"/>
          <w:rtl/>
        </w:rPr>
        <w:softHyphen/>
      </w:r>
      <w:r w:rsidRPr="006746C1">
        <w:rPr>
          <w:rFonts w:hint="cs"/>
          <w:color w:val="auto"/>
          <w:szCs w:val="26"/>
          <w:rtl/>
        </w:rPr>
        <w:t>های زیادی از شبکه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موجود</w:t>
      </w:r>
      <w:r w:rsidRPr="006746C1">
        <w:rPr>
          <w:rFonts w:hint="cs"/>
          <w:color w:val="auto"/>
          <w:szCs w:val="26"/>
          <w:rtl/>
          <w:lang w:bidi="fa-IR"/>
        </w:rPr>
        <w:t xml:space="preserve"> در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كشور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به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شدت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وابسته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به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شبکه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جهاني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اينترنت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است. اين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وابستگي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نه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تنها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هزينه‌هاي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زيادي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را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به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كشور تحميل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مي</w:t>
      </w:r>
      <w:r w:rsidRPr="006746C1">
        <w:rPr>
          <w:rFonts w:hint="cs"/>
          <w:color w:val="auto"/>
          <w:szCs w:val="26"/>
          <w:rtl/>
          <w:lang w:bidi="fa-IR"/>
        </w:rPr>
        <w:t>‌</w:t>
      </w:r>
      <w:r w:rsidRPr="006746C1">
        <w:rPr>
          <w:rFonts w:hint="cs"/>
          <w:color w:val="auto"/>
          <w:szCs w:val="26"/>
          <w:rtl/>
        </w:rPr>
        <w:t>كند،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بلکه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از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نظر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پايداري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و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امنيت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نيز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غيرقابل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اعتماد</w:t>
      </w:r>
      <w:r w:rsidRPr="006746C1">
        <w:rPr>
          <w:color w:val="auto"/>
          <w:szCs w:val="26"/>
        </w:rPr>
        <w:t xml:space="preserve"> </w:t>
      </w:r>
      <w:r w:rsidRPr="006746C1">
        <w:rPr>
          <w:rFonts w:hint="cs"/>
          <w:color w:val="auto"/>
          <w:szCs w:val="26"/>
          <w:rtl/>
        </w:rPr>
        <w:t>است. ا</w:t>
      </w:r>
      <w:r w:rsidRPr="006746C1">
        <w:rPr>
          <w:color w:val="auto"/>
          <w:szCs w:val="26"/>
          <w:rtl/>
          <w:lang w:val="de-DE" w:bidi="fa-IR"/>
        </w:rPr>
        <w:t>ز ا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rFonts w:hint="eastAsia"/>
          <w:color w:val="auto"/>
          <w:szCs w:val="26"/>
          <w:rtl/>
          <w:lang w:val="de-DE" w:bidi="fa-IR"/>
        </w:rPr>
        <w:t>ن</w:t>
      </w:r>
      <w:r w:rsidRPr="006746C1">
        <w:rPr>
          <w:color w:val="auto"/>
          <w:szCs w:val="26"/>
          <w:rtl/>
          <w:lang w:val="de-DE" w:bidi="fa-IR"/>
        </w:rPr>
        <w:t xml:space="preserve"> رو س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rFonts w:hint="eastAsia"/>
          <w:color w:val="auto"/>
          <w:szCs w:val="26"/>
          <w:rtl/>
          <w:lang w:val="de-DE" w:bidi="fa-IR"/>
        </w:rPr>
        <w:t>است‌</w:t>
      </w:r>
      <w:r w:rsidRPr="006746C1">
        <w:rPr>
          <w:color w:val="auto"/>
          <w:szCs w:val="26"/>
          <w:rtl/>
          <w:lang w:val="de-DE" w:bidi="fa-IR"/>
        </w:rPr>
        <w:t>گذار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color w:val="auto"/>
          <w:szCs w:val="26"/>
          <w:rtl/>
          <w:lang w:val="de-DE" w:bidi="fa-IR"/>
        </w:rPr>
        <w:t xml:space="preserve"> و اتخاذ رو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rFonts w:hint="eastAsia"/>
          <w:color w:val="auto"/>
          <w:szCs w:val="26"/>
          <w:rtl/>
          <w:lang w:val="de-DE" w:bidi="fa-IR"/>
        </w:rPr>
        <w:t>کردها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color w:val="auto"/>
          <w:szCs w:val="26"/>
          <w:rtl/>
          <w:lang w:val="de-DE" w:bidi="fa-IR"/>
        </w:rPr>
        <w:t xml:space="preserve"> مناسب برا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color w:val="auto"/>
          <w:szCs w:val="26"/>
          <w:rtl/>
          <w:lang w:val="de-DE" w:bidi="fa-IR"/>
        </w:rPr>
        <w:t xml:space="preserve"> چگونگ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color w:val="auto"/>
          <w:szCs w:val="26"/>
          <w:rtl/>
          <w:lang w:val="de-DE" w:bidi="fa-IR"/>
        </w:rPr>
        <w:t xml:space="preserve"> تام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rFonts w:hint="eastAsia"/>
          <w:color w:val="auto"/>
          <w:szCs w:val="26"/>
          <w:rtl/>
          <w:lang w:val="de-DE" w:bidi="fa-IR"/>
        </w:rPr>
        <w:t>ن</w:t>
      </w:r>
      <w:r w:rsidRPr="006746C1">
        <w:rPr>
          <w:color w:val="auto"/>
          <w:szCs w:val="26"/>
          <w:rtl/>
          <w:lang w:val="de-DE" w:bidi="fa-IR"/>
        </w:rPr>
        <w:t xml:space="preserve"> و تضم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rFonts w:hint="eastAsia"/>
          <w:color w:val="auto"/>
          <w:szCs w:val="26"/>
          <w:rtl/>
          <w:lang w:val="de-DE" w:bidi="fa-IR"/>
        </w:rPr>
        <w:t>ن</w:t>
      </w:r>
      <w:r w:rsidRPr="006746C1">
        <w:rPr>
          <w:color w:val="auto"/>
          <w:szCs w:val="26"/>
          <w:rtl/>
          <w:lang w:val="de-DE" w:bidi="fa-IR"/>
        </w:rPr>
        <w:t xml:space="preserve"> ارتباطات و اطلاعات</w:t>
      </w:r>
      <w:r w:rsidRPr="006746C1">
        <w:rPr>
          <w:rFonts w:hint="cs"/>
          <w:color w:val="auto"/>
          <w:szCs w:val="26"/>
          <w:rtl/>
          <w:lang w:val="de-DE" w:bidi="fa-IR"/>
        </w:rPr>
        <w:t xml:space="preserve"> </w:t>
      </w:r>
      <w:r w:rsidRPr="006746C1">
        <w:rPr>
          <w:color w:val="auto"/>
          <w:szCs w:val="26"/>
          <w:rtl/>
          <w:lang w:val="de-DE" w:bidi="fa-IR"/>
        </w:rPr>
        <w:t>امن و مطمئن در فضا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color w:val="auto"/>
          <w:szCs w:val="26"/>
          <w:rtl/>
          <w:lang w:val="de-DE" w:bidi="fa-IR"/>
        </w:rPr>
        <w:t xml:space="preserve"> مجاز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color w:val="auto"/>
          <w:szCs w:val="26"/>
          <w:rtl/>
          <w:lang w:val="de-DE" w:bidi="fa-IR"/>
        </w:rPr>
        <w:t xml:space="preserve"> کشور</w:t>
      </w:r>
      <w:r w:rsidRPr="006746C1">
        <w:rPr>
          <w:rFonts w:hint="cs"/>
          <w:color w:val="auto"/>
          <w:szCs w:val="26"/>
          <w:rtl/>
          <w:lang w:val="de-DE" w:bidi="fa-IR"/>
        </w:rPr>
        <w:t>،</w:t>
      </w:r>
      <w:r w:rsidRPr="006746C1">
        <w:rPr>
          <w:color w:val="auto"/>
          <w:szCs w:val="26"/>
          <w:rtl/>
          <w:lang w:val="de-DE" w:bidi="fa-IR"/>
        </w:rPr>
        <w:t xml:space="preserve"> اهم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rFonts w:hint="eastAsia"/>
          <w:color w:val="auto"/>
          <w:szCs w:val="26"/>
          <w:rtl/>
          <w:lang w:val="de-DE" w:bidi="fa-IR"/>
        </w:rPr>
        <w:t>ت</w:t>
      </w:r>
      <w:r w:rsidRPr="006746C1">
        <w:rPr>
          <w:color w:val="auto"/>
          <w:szCs w:val="26"/>
          <w:rtl/>
          <w:lang w:val="de-DE" w:bidi="fa-IR"/>
        </w:rPr>
        <w:t xml:space="preserve"> و ضرو</w:t>
      </w:r>
      <w:r w:rsidRPr="006746C1">
        <w:rPr>
          <w:rFonts w:hint="cs"/>
          <w:color w:val="auto"/>
          <w:szCs w:val="26"/>
          <w:rtl/>
          <w:lang w:val="de-DE" w:bidi="fa-IR"/>
        </w:rPr>
        <w:t>ر</w:t>
      </w:r>
      <w:r w:rsidRPr="006746C1">
        <w:rPr>
          <w:color w:val="auto"/>
          <w:szCs w:val="26"/>
          <w:rtl/>
          <w:lang w:val="de-DE" w:bidi="fa-IR"/>
        </w:rPr>
        <w:t>ت ح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rFonts w:hint="eastAsia"/>
          <w:color w:val="auto"/>
          <w:szCs w:val="26"/>
          <w:rtl/>
          <w:lang w:val="de-DE" w:bidi="fa-IR"/>
        </w:rPr>
        <w:t>ات</w:t>
      </w:r>
      <w:r w:rsidRPr="006746C1">
        <w:rPr>
          <w:rFonts w:hint="cs"/>
          <w:color w:val="auto"/>
          <w:szCs w:val="26"/>
          <w:rtl/>
          <w:lang w:val="de-DE" w:bidi="fa-IR"/>
        </w:rPr>
        <w:t>ی</w:t>
      </w:r>
      <w:r w:rsidRPr="006746C1">
        <w:rPr>
          <w:color w:val="auto"/>
          <w:szCs w:val="26"/>
          <w:rtl/>
          <w:lang w:val="de-DE" w:bidi="fa-IR"/>
        </w:rPr>
        <w:t xml:space="preserve"> </w:t>
      </w:r>
      <w:r w:rsidRPr="006746C1">
        <w:rPr>
          <w:rFonts w:hint="cs"/>
          <w:color w:val="auto"/>
          <w:szCs w:val="26"/>
          <w:rtl/>
          <w:lang w:val="de-DE" w:bidi="fa-IR"/>
        </w:rPr>
        <w:t>دارد.</w:t>
      </w:r>
      <w:r w:rsidRPr="006746C1">
        <w:rPr>
          <w:color w:val="auto"/>
          <w:szCs w:val="26"/>
          <w:rtl/>
          <w:lang w:val="de-DE" w:bidi="fa-IR"/>
        </w:rPr>
        <w:t xml:space="preserve"> </w:t>
      </w:r>
    </w:p>
    <w:p w14:paraId="41C6214F" w14:textId="77777777" w:rsidR="00801DE9" w:rsidRPr="006746C1" w:rsidRDefault="00801DE9" w:rsidP="00801DE9">
      <w:pPr>
        <w:spacing w:line="276" w:lineRule="auto"/>
        <w:rPr>
          <w:color w:val="auto"/>
          <w:szCs w:val="24"/>
          <w:rtl/>
          <w:lang w:val="de-DE" w:bidi="fa-IR"/>
        </w:rPr>
      </w:pPr>
    </w:p>
    <w:p w14:paraId="68F8A1EC" w14:textId="77777777" w:rsidR="00B75F28" w:rsidRPr="006746C1" w:rsidRDefault="00B75F28" w:rsidP="00801DE9">
      <w:pPr>
        <w:numPr>
          <w:ilvl w:val="0"/>
          <w:numId w:val="2"/>
        </w:numPr>
        <w:tabs>
          <w:tab w:val="num" w:pos="-360"/>
        </w:tabs>
        <w:spacing w:line="276" w:lineRule="auto"/>
        <w:rPr>
          <w:b/>
          <w:bCs/>
          <w:color w:val="auto"/>
          <w:szCs w:val="24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هدف پروژه</w:t>
      </w:r>
      <w:r w:rsidRPr="006746C1">
        <w:rPr>
          <w:b/>
          <w:bCs/>
          <w:color w:val="auto"/>
          <w:szCs w:val="24"/>
        </w:rPr>
        <w:t>:</w:t>
      </w:r>
    </w:p>
    <w:p w14:paraId="2568CCDA" w14:textId="26B5F5CE" w:rsidR="000B1BBF" w:rsidRPr="006746C1" w:rsidRDefault="000B1BBF" w:rsidP="00831E08">
      <w:pPr>
        <w:spacing w:line="276" w:lineRule="auto"/>
        <w:ind w:left="142" w:firstLine="0"/>
        <w:rPr>
          <w:rFonts w:eastAsia="Calibri"/>
          <w:color w:val="auto"/>
          <w:kern w:val="0"/>
          <w:szCs w:val="26"/>
          <w:rtl/>
        </w:rPr>
      </w:pPr>
      <w:r w:rsidRPr="006746C1">
        <w:rPr>
          <w:rFonts w:eastAsia="Calibri" w:hint="cs"/>
          <w:color w:val="auto"/>
          <w:kern w:val="0"/>
          <w:szCs w:val="26"/>
          <w:rtl/>
        </w:rPr>
        <w:t xml:space="preserve">با توجه به </w:t>
      </w:r>
      <w:r w:rsidRPr="006746C1">
        <w:rPr>
          <w:rFonts w:eastAsia="Calibri"/>
          <w:color w:val="auto"/>
          <w:kern w:val="0"/>
          <w:szCs w:val="26"/>
          <w:rtl/>
        </w:rPr>
        <w:t>روند بس</w:t>
      </w:r>
      <w:r w:rsidRPr="006746C1">
        <w:rPr>
          <w:rFonts w:eastAsia="Calibri" w:hint="cs"/>
          <w:color w:val="auto"/>
          <w:kern w:val="0"/>
          <w:szCs w:val="26"/>
          <w:rtl/>
        </w:rPr>
        <w:t>ی</w:t>
      </w:r>
      <w:r w:rsidRPr="006746C1">
        <w:rPr>
          <w:rFonts w:eastAsia="Calibri" w:hint="eastAsia"/>
          <w:color w:val="auto"/>
          <w:kern w:val="0"/>
          <w:szCs w:val="26"/>
          <w:rtl/>
        </w:rPr>
        <w:t>ار</w:t>
      </w:r>
      <w:r w:rsidRPr="006746C1">
        <w:rPr>
          <w:rFonts w:eastAsia="Calibri"/>
          <w:color w:val="auto"/>
          <w:kern w:val="0"/>
          <w:szCs w:val="26"/>
          <w:rtl/>
        </w:rPr>
        <w:t xml:space="preserve"> سر</w:t>
      </w:r>
      <w:r w:rsidRPr="006746C1">
        <w:rPr>
          <w:rFonts w:eastAsia="Calibri" w:hint="cs"/>
          <w:color w:val="auto"/>
          <w:kern w:val="0"/>
          <w:szCs w:val="26"/>
          <w:rtl/>
        </w:rPr>
        <w:t>ی</w:t>
      </w:r>
      <w:r w:rsidRPr="006746C1">
        <w:rPr>
          <w:rFonts w:eastAsia="Calibri" w:hint="eastAsia"/>
          <w:color w:val="auto"/>
          <w:kern w:val="0"/>
          <w:szCs w:val="26"/>
          <w:rtl/>
        </w:rPr>
        <w:t>ع</w:t>
      </w:r>
      <w:r w:rsidRPr="006746C1">
        <w:rPr>
          <w:rFonts w:eastAsia="Calibri"/>
          <w:color w:val="auto"/>
          <w:kern w:val="0"/>
          <w:szCs w:val="26"/>
          <w:rtl/>
        </w:rPr>
        <w:t xml:space="preserve"> تغ</w:t>
      </w:r>
      <w:r w:rsidRPr="006746C1">
        <w:rPr>
          <w:rFonts w:eastAsia="Calibri" w:hint="cs"/>
          <w:color w:val="auto"/>
          <w:kern w:val="0"/>
          <w:szCs w:val="26"/>
          <w:rtl/>
        </w:rPr>
        <w:t>یی</w:t>
      </w:r>
      <w:r w:rsidRPr="006746C1">
        <w:rPr>
          <w:rFonts w:eastAsia="Calibri" w:hint="eastAsia"/>
          <w:color w:val="auto"/>
          <w:kern w:val="0"/>
          <w:szCs w:val="26"/>
          <w:rtl/>
        </w:rPr>
        <w:t>رات</w:t>
      </w:r>
      <w:r w:rsidRPr="006746C1">
        <w:rPr>
          <w:rFonts w:eastAsia="Calibri"/>
          <w:color w:val="auto"/>
          <w:kern w:val="0"/>
          <w:szCs w:val="26"/>
          <w:rtl/>
        </w:rPr>
        <w:t xml:space="preserve"> فناو</w:t>
      </w:r>
      <w:r w:rsidRPr="006746C1">
        <w:rPr>
          <w:rFonts w:eastAsia="Calibri" w:hint="cs"/>
          <w:color w:val="auto"/>
          <w:kern w:val="0"/>
          <w:szCs w:val="26"/>
          <w:rtl/>
        </w:rPr>
        <w:t>ری‌های</w:t>
      </w:r>
      <w:r w:rsidRPr="006746C1">
        <w:rPr>
          <w:rFonts w:eastAsia="Calibri"/>
          <w:color w:val="auto"/>
          <w:kern w:val="0"/>
          <w:szCs w:val="26"/>
          <w:rtl/>
        </w:rPr>
        <w:t xml:space="preserve"> کل</w:t>
      </w:r>
      <w:r w:rsidRPr="006746C1">
        <w:rPr>
          <w:rFonts w:eastAsia="Calibri" w:hint="cs"/>
          <w:color w:val="auto"/>
          <w:kern w:val="0"/>
          <w:szCs w:val="26"/>
          <w:rtl/>
        </w:rPr>
        <w:t>ی</w:t>
      </w:r>
      <w:r w:rsidRPr="006746C1">
        <w:rPr>
          <w:rFonts w:eastAsia="Calibri" w:hint="eastAsia"/>
          <w:color w:val="auto"/>
          <w:kern w:val="0"/>
          <w:szCs w:val="26"/>
          <w:rtl/>
        </w:rPr>
        <w:t>د</w:t>
      </w:r>
      <w:r w:rsidRPr="006746C1">
        <w:rPr>
          <w:rFonts w:eastAsia="Calibri" w:hint="cs"/>
          <w:color w:val="auto"/>
          <w:kern w:val="0"/>
          <w:szCs w:val="26"/>
          <w:rtl/>
        </w:rPr>
        <w:t>ی</w:t>
      </w:r>
      <w:r w:rsidRPr="006746C1">
        <w:rPr>
          <w:rFonts w:eastAsia="Calibri"/>
          <w:color w:val="auto"/>
          <w:kern w:val="0"/>
          <w:szCs w:val="26"/>
          <w:rtl/>
        </w:rPr>
        <w:t xml:space="preserve"> در سال</w:t>
      </w:r>
      <w:r w:rsidRPr="006746C1">
        <w:rPr>
          <w:rFonts w:eastAsia="Calibri" w:hint="cs"/>
          <w:color w:val="auto"/>
          <w:kern w:val="0"/>
          <w:szCs w:val="26"/>
          <w:rtl/>
        </w:rPr>
        <w:t>‌</w:t>
      </w:r>
      <w:r w:rsidRPr="006746C1">
        <w:rPr>
          <w:rFonts w:eastAsia="Calibri"/>
          <w:color w:val="auto"/>
          <w:kern w:val="0"/>
          <w:szCs w:val="26"/>
          <w:rtl/>
        </w:rPr>
        <w:t>ها</w:t>
      </w:r>
      <w:r w:rsidRPr="006746C1">
        <w:rPr>
          <w:rFonts w:eastAsia="Calibri" w:hint="cs"/>
          <w:color w:val="auto"/>
          <w:kern w:val="0"/>
          <w:szCs w:val="26"/>
          <w:rtl/>
        </w:rPr>
        <w:t>ی</w:t>
      </w:r>
      <w:r w:rsidRPr="006746C1">
        <w:rPr>
          <w:rFonts w:eastAsia="Calibri"/>
          <w:color w:val="auto"/>
          <w:kern w:val="0"/>
          <w:szCs w:val="26"/>
          <w:rtl/>
        </w:rPr>
        <w:t xml:space="preserve"> اخ</w:t>
      </w:r>
      <w:r w:rsidRPr="006746C1">
        <w:rPr>
          <w:rFonts w:eastAsia="Calibri" w:hint="cs"/>
          <w:color w:val="auto"/>
          <w:kern w:val="0"/>
          <w:szCs w:val="26"/>
          <w:rtl/>
        </w:rPr>
        <w:t>ی</w:t>
      </w:r>
      <w:r w:rsidRPr="006746C1">
        <w:rPr>
          <w:rFonts w:eastAsia="Calibri" w:hint="eastAsia"/>
          <w:color w:val="auto"/>
          <w:kern w:val="0"/>
          <w:szCs w:val="26"/>
          <w:rtl/>
        </w:rPr>
        <w:t>ر</w:t>
      </w:r>
      <w:r w:rsidRPr="006746C1">
        <w:rPr>
          <w:rFonts w:eastAsia="Calibri" w:hint="cs"/>
          <w:color w:val="auto"/>
          <w:kern w:val="0"/>
          <w:szCs w:val="26"/>
          <w:rtl/>
        </w:rPr>
        <w:t xml:space="preserve">، ضرورت بازنگری و به‌روزرسانی اقدامات و الزامات امنیتی انجام شده در بخش امنیت زیرساخت‌های اطلاعاتی احساس می‌گردد. </w:t>
      </w:r>
      <w:r w:rsidR="00831E08" w:rsidRPr="006746C1">
        <w:rPr>
          <w:rFonts w:eastAsia="Calibri" w:hint="cs"/>
          <w:color w:val="auto"/>
          <w:kern w:val="0"/>
          <w:szCs w:val="26"/>
          <w:rtl/>
        </w:rPr>
        <w:t>بر اين اساس</w:t>
      </w:r>
      <w:r w:rsidRPr="006746C1">
        <w:rPr>
          <w:rFonts w:eastAsia="Calibri" w:hint="cs"/>
          <w:color w:val="auto"/>
          <w:kern w:val="0"/>
          <w:szCs w:val="26"/>
          <w:rtl/>
        </w:rPr>
        <w:t xml:space="preserve"> زیرساخت ارتباطی فضای مجازی کشور لازم است به نحو مطلوب و مطمئن، تامین کننده کلیه نیازهای ا</w:t>
      </w:r>
      <w:r w:rsidR="000E55C4" w:rsidRPr="006746C1">
        <w:rPr>
          <w:rFonts w:eastAsia="Calibri" w:hint="cs"/>
          <w:color w:val="auto"/>
          <w:kern w:val="0"/>
          <w:szCs w:val="26"/>
          <w:rtl/>
        </w:rPr>
        <w:t>طلاعاتي</w:t>
      </w:r>
      <w:r w:rsidR="00B75F31" w:rsidRPr="006746C1">
        <w:rPr>
          <w:rFonts w:eastAsia="Calibri" w:hint="cs"/>
          <w:color w:val="auto"/>
          <w:kern w:val="0"/>
          <w:szCs w:val="26"/>
          <w:rtl/>
        </w:rPr>
        <w:t xml:space="preserve"> به صورت</w:t>
      </w:r>
      <w:r w:rsidRPr="006746C1">
        <w:rPr>
          <w:rFonts w:eastAsia="Calibri" w:hint="cs"/>
          <w:color w:val="auto"/>
          <w:kern w:val="0"/>
          <w:szCs w:val="26"/>
          <w:rtl/>
        </w:rPr>
        <w:t xml:space="preserve"> امن باشد.</w:t>
      </w:r>
    </w:p>
    <w:p w14:paraId="4087932C" w14:textId="77777777" w:rsidR="00801DE9" w:rsidRPr="006746C1" w:rsidRDefault="00801DE9" w:rsidP="00801DE9">
      <w:pPr>
        <w:spacing w:line="276" w:lineRule="auto"/>
        <w:ind w:left="142" w:firstLine="0"/>
        <w:rPr>
          <w:rFonts w:eastAsia="Calibri"/>
          <w:color w:val="auto"/>
          <w:kern w:val="0"/>
          <w:szCs w:val="26"/>
          <w:rtl/>
        </w:rPr>
      </w:pPr>
    </w:p>
    <w:p w14:paraId="2C25DFDE" w14:textId="77777777" w:rsidR="00B75F28" w:rsidRPr="006746C1" w:rsidRDefault="00B75F28" w:rsidP="00801DE9">
      <w:pPr>
        <w:numPr>
          <w:ilvl w:val="0"/>
          <w:numId w:val="2"/>
        </w:numPr>
        <w:tabs>
          <w:tab w:val="num" w:pos="-360"/>
        </w:tabs>
        <w:spacing w:line="276" w:lineRule="auto"/>
        <w:rPr>
          <w:b/>
          <w:bCs/>
          <w:color w:val="auto"/>
          <w:szCs w:val="24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تعاريف و اصطلاحات</w:t>
      </w:r>
      <w:r w:rsidRPr="006746C1">
        <w:rPr>
          <w:b/>
          <w:bCs/>
          <w:color w:val="auto"/>
          <w:szCs w:val="24"/>
        </w:rPr>
        <w:t>:</w:t>
      </w: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 </w:t>
      </w:r>
    </w:p>
    <w:p w14:paraId="440A1C2B" w14:textId="7476AC04" w:rsidR="003A3DC1" w:rsidRPr="006746C1" w:rsidRDefault="008922E9" w:rsidP="00CA720F">
      <w:pPr>
        <w:spacing w:line="276" w:lineRule="auto"/>
        <w:rPr>
          <w:color w:val="auto"/>
          <w:szCs w:val="26"/>
          <w:rtl/>
        </w:rPr>
      </w:pPr>
      <w:r w:rsidRPr="006746C1">
        <w:rPr>
          <w:rFonts w:hint="cs"/>
          <w:color w:val="auto"/>
          <w:szCs w:val="26"/>
          <w:rtl/>
        </w:rPr>
        <w:t>امن سازي زيرساخت اطلاعاتي: زيرساخت كشور</w:t>
      </w:r>
      <w:r w:rsidR="003A3DC1" w:rsidRPr="006746C1">
        <w:rPr>
          <w:rFonts w:hint="cs"/>
          <w:color w:val="auto"/>
          <w:szCs w:val="26"/>
          <w:rtl/>
        </w:rPr>
        <w:t xml:space="preserve">  </w:t>
      </w:r>
      <w:r w:rsidR="003A3DC1" w:rsidRPr="006746C1">
        <w:rPr>
          <w:color w:val="auto"/>
          <w:szCs w:val="26"/>
          <w:rtl/>
        </w:rPr>
        <w:t xml:space="preserve">به صورتي </w:t>
      </w:r>
      <w:r w:rsidR="003A3DC1" w:rsidRPr="006746C1">
        <w:rPr>
          <w:rFonts w:hint="cs"/>
          <w:color w:val="auto"/>
          <w:szCs w:val="26"/>
          <w:rtl/>
        </w:rPr>
        <w:t xml:space="preserve">طراحي شده </w:t>
      </w:r>
      <w:r w:rsidR="00CA720F" w:rsidRPr="006746C1">
        <w:rPr>
          <w:rFonts w:hint="cs"/>
          <w:color w:val="auto"/>
          <w:szCs w:val="26"/>
          <w:rtl/>
        </w:rPr>
        <w:t>باشد</w:t>
      </w:r>
      <w:r w:rsidR="003A3DC1" w:rsidRPr="006746C1">
        <w:rPr>
          <w:rFonts w:hint="cs"/>
          <w:color w:val="auto"/>
          <w:szCs w:val="26"/>
          <w:rtl/>
        </w:rPr>
        <w:t xml:space="preserve"> </w:t>
      </w:r>
      <w:r w:rsidR="003A3DC1" w:rsidRPr="006746C1">
        <w:rPr>
          <w:color w:val="auto"/>
          <w:szCs w:val="26"/>
          <w:rtl/>
        </w:rPr>
        <w:t>که درخواست</w:t>
      </w:r>
      <w:r w:rsidR="003A3DC1" w:rsidRPr="006746C1">
        <w:rPr>
          <w:rFonts w:hint="cs"/>
          <w:color w:val="auto"/>
          <w:szCs w:val="26"/>
          <w:rtl/>
        </w:rPr>
        <w:t>‌</w:t>
      </w:r>
      <w:r w:rsidR="003A3DC1" w:rsidRPr="006746C1">
        <w:rPr>
          <w:color w:val="auto"/>
          <w:szCs w:val="26"/>
          <w:rtl/>
        </w:rPr>
        <w:t>هاي دسترسي داخلي براي اخذ اطلاعاتي که در مراکز داده داخلي نگهداري مي</w:t>
      </w:r>
      <w:r w:rsidR="003A3DC1" w:rsidRPr="006746C1">
        <w:rPr>
          <w:rFonts w:hint="cs"/>
          <w:color w:val="auto"/>
          <w:szCs w:val="26"/>
          <w:rtl/>
        </w:rPr>
        <w:t>‌</w:t>
      </w:r>
      <w:r w:rsidR="003A3DC1" w:rsidRPr="006746C1">
        <w:rPr>
          <w:color w:val="auto"/>
          <w:szCs w:val="26"/>
          <w:rtl/>
        </w:rPr>
        <w:t>شود، به هيچ وجه از طريق خارج کشور مسيريابي نشود و امکان ايجاد شبکه‌هاي</w:t>
      </w:r>
      <w:r w:rsidR="003A3DC1" w:rsidRPr="006746C1">
        <w:rPr>
          <w:rFonts w:ascii="Cambria" w:hAnsi="Cambria" w:cs="Cambria" w:hint="cs"/>
          <w:color w:val="auto"/>
          <w:szCs w:val="26"/>
          <w:rtl/>
        </w:rPr>
        <w:t> </w:t>
      </w:r>
      <w:r w:rsidR="003A3DC1" w:rsidRPr="006746C1">
        <w:rPr>
          <w:color w:val="auto"/>
          <w:szCs w:val="26"/>
          <w:rtl/>
        </w:rPr>
        <w:t>اينترانت، خصوصي و امن داخلي در آن فراهم شود</w:t>
      </w:r>
      <w:r w:rsidR="003A3DC1" w:rsidRPr="006746C1">
        <w:rPr>
          <w:rFonts w:hint="cs"/>
          <w:color w:val="auto"/>
          <w:szCs w:val="26"/>
          <w:rtl/>
        </w:rPr>
        <w:t xml:space="preserve">، اين بدان معناست که </w:t>
      </w:r>
      <w:r w:rsidR="003A3DC1" w:rsidRPr="006746C1">
        <w:rPr>
          <w:color w:val="auto"/>
          <w:szCs w:val="26"/>
          <w:rtl/>
        </w:rPr>
        <w:t xml:space="preserve">مسيريابي در داخل </w:t>
      </w:r>
      <w:r w:rsidR="00CA720F" w:rsidRPr="006746C1">
        <w:rPr>
          <w:rFonts w:hint="cs"/>
          <w:color w:val="auto"/>
          <w:szCs w:val="26"/>
          <w:rtl/>
        </w:rPr>
        <w:t>زيرساخت</w:t>
      </w:r>
      <w:r w:rsidR="003A3DC1" w:rsidRPr="006746C1">
        <w:rPr>
          <w:color w:val="auto"/>
          <w:szCs w:val="26"/>
          <w:rtl/>
        </w:rPr>
        <w:t xml:space="preserve"> نيازي به منابع خارج از خود ندارد</w:t>
      </w:r>
      <w:r w:rsidR="003A3DC1" w:rsidRPr="006746C1">
        <w:rPr>
          <w:rFonts w:hint="cs"/>
          <w:color w:val="auto"/>
          <w:szCs w:val="26"/>
          <w:rtl/>
        </w:rPr>
        <w:t>.</w:t>
      </w:r>
    </w:p>
    <w:p w14:paraId="52E77343" w14:textId="77777777" w:rsidR="00801DE9" w:rsidRPr="006746C1" w:rsidRDefault="00801DE9" w:rsidP="00801DE9">
      <w:pPr>
        <w:spacing w:line="276" w:lineRule="auto"/>
        <w:rPr>
          <w:color w:val="auto"/>
          <w:szCs w:val="26"/>
          <w:rtl/>
        </w:rPr>
      </w:pPr>
    </w:p>
    <w:p w14:paraId="143DC2C9" w14:textId="77777777" w:rsidR="00B75F28" w:rsidRPr="006746C1" w:rsidRDefault="00B75F28" w:rsidP="00801DE9">
      <w:pPr>
        <w:numPr>
          <w:ilvl w:val="0"/>
          <w:numId w:val="2"/>
        </w:numPr>
        <w:tabs>
          <w:tab w:val="num" w:pos="-360"/>
        </w:tabs>
        <w:spacing w:line="276" w:lineRule="auto"/>
        <w:rPr>
          <w:b/>
          <w:bCs/>
          <w:color w:val="auto"/>
          <w:szCs w:val="24"/>
          <w:rtl/>
          <w:lang w:val="de-DE" w:bidi="fa-IR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قلمرو پروژه 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(شامل مشتري پروژه، قلمرو منطقي، قلمرو فيزيکي، فناوري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مورداستفاده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و ساير الزامات نظير مشخصات فني)</w:t>
      </w: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:</w:t>
      </w:r>
    </w:p>
    <w:p w14:paraId="20664CA6" w14:textId="01006CF4" w:rsidR="00E94DE6" w:rsidRPr="006746C1" w:rsidRDefault="00E94DE6" w:rsidP="00801DE9">
      <w:pPr>
        <w:spacing w:line="276" w:lineRule="auto"/>
        <w:rPr>
          <w:color w:val="auto"/>
          <w:szCs w:val="26"/>
          <w:rtl/>
        </w:rPr>
      </w:pPr>
      <w:r w:rsidRPr="006746C1">
        <w:rPr>
          <w:rFonts w:hint="cs"/>
          <w:color w:val="auto"/>
          <w:szCs w:val="26"/>
          <w:rtl/>
        </w:rPr>
        <w:t xml:space="preserve">بخش </w:t>
      </w:r>
      <w:r w:rsidRPr="006746C1">
        <w:rPr>
          <w:rFonts w:hint="cs"/>
          <w:color w:val="auto"/>
          <w:szCs w:val="24"/>
          <w:rtl/>
          <w:lang w:val="de-DE" w:bidi="fa-IR"/>
        </w:rPr>
        <w:t>امن‌سازي زيرساخت</w:t>
      </w:r>
      <w:r w:rsidR="00962E6D" w:rsidRPr="006746C1">
        <w:rPr>
          <w:rFonts w:hint="cs"/>
          <w:color w:val="auto"/>
          <w:szCs w:val="24"/>
          <w:rtl/>
          <w:lang w:val="de-DE" w:bidi="fa-IR"/>
        </w:rPr>
        <w:t xml:space="preserve"> ا</w:t>
      </w:r>
      <w:r w:rsidR="002E4CA8" w:rsidRPr="006746C1">
        <w:rPr>
          <w:rFonts w:hint="cs"/>
          <w:color w:val="auto"/>
          <w:szCs w:val="24"/>
          <w:rtl/>
          <w:lang w:val="de-DE" w:bidi="fa-IR"/>
        </w:rPr>
        <w:t>طلاعاتي</w:t>
      </w:r>
      <w:r w:rsidRPr="006746C1">
        <w:rPr>
          <w:rFonts w:hint="cs"/>
          <w:color w:val="auto"/>
          <w:szCs w:val="26"/>
          <w:rtl/>
        </w:rPr>
        <w:t xml:space="preserve"> جزء قلمرو اين پروژه مي‌باشد. </w:t>
      </w:r>
    </w:p>
    <w:p w14:paraId="6B35927C" w14:textId="384611D0" w:rsidR="002E4CA8" w:rsidRPr="006746C1" w:rsidRDefault="002E4CA8" w:rsidP="002C1B56">
      <w:pPr>
        <w:spacing w:line="276" w:lineRule="auto"/>
        <w:ind w:firstLine="284"/>
        <w:rPr>
          <w:rFonts w:ascii="Times New Roman" w:hAnsi="Times New Roman"/>
          <w:color w:val="auto"/>
          <w:sz w:val="26"/>
          <w:szCs w:val="26"/>
          <w:rtl/>
          <w:lang w:bidi="fa-IR"/>
        </w:rPr>
      </w:pPr>
      <w:r w:rsidRPr="006746C1">
        <w:rPr>
          <w:rFonts w:ascii="Times New Roman" w:hAnsi="Times New Roman" w:hint="cs"/>
          <w:color w:val="auto"/>
          <w:sz w:val="26"/>
          <w:szCs w:val="26"/>
          <w:rtl/>
        </w:rPr>
        <w:t xml:space="preserve">در اين پروژه لازم است </w:t>
      </w:r>
      <w:r w:rsidRPr="006746C1">
        <w:rPr>
          <w:rFonts w:ascii="Times New Roman" w:hAnsi="Times New Roman"/>
          <w:color w:val="auto"/>
          <w:sz w:val="26"/>
          <w:szCs w:val="26"/>
          <w:rtl/>
          <w:lang w:bidi="fa-IR"/>
        </w:rPr>
        <w:t>پ</w:t>
      </w:r>
      <w:r w:rsidRPr="006746C1">
        <w:rPr>
          <w:rFonts w:ascii="Times New Roman" w:hAnsi="Times New Roman" w:hint="cs"/>
          <w:color w:val="auto"/>
          <w:sz w:val="26"/>
          <w:szCs w:val="26"/>
          <w:rtl/>
          <w:lang w:bidi="fa-IR"/>
        </w:rPr>
        <w:t>ی</w:t>
      </w:r>
      <w:r w:rsidRPr="006746C1">
        <w:rPr>
          <w:rFonts w:ascii="Times New Roman" w:hAnsi="Times New Roman" w:hint="eastAsia"/>
          <w:color w:val="auto"/>
          <w:sz w:val="26"/>
          <w:szCs w:val="26"/>
          <w:rtl/>
          <w:lang w:bidi="fa-IR"/>
        </w:rPr>
        <w:t>ش</w:t>
      </w:r>
      <w:r w:rsidRPr="006746C1">
        <w:rPr>
          <w:rFonts w:ascii="Times New Roman" w:hAnsi="Times New Roman"/>
          <w:color w:val="auto"/>
          <w:sz w:val="26"/>
          <w:szCs w:val="26"/>
          <w:rtl/>
          <w:lang w:bidi="fa-IR"/>
        </w:rPr>
        <w:t xml:space="preserve"> نو</w:t>
      </w:r>
      <w:r w:rsidRPr="006746C1">
        <w:rPr>
          <w:rFonts w:ascii="Times New Roman" w:hAnsi="Times New Roman" w:hint="cs"/>
          <w:color w:val="auto"/>
          <w:sz w:val="26"/>
          <w:szCs w:val="26"/>
          <w:rtl/>
          <w:lang w:bidi="fa-IR"/>
        </w:rPr>
        <w:t>ی</w:t>
      </w:r>
      <w:r w:rsidRPr="006746C1">
        <w:rPr>
          <w:rFonts w:ascii="Times New Roman" w:hAnsi="Times New Roman" w:hint="eastAsia"/>
          <w:color w:val="auto"/>
          <w:sz w:val="26"/>
          <w:szCs w:val="26"/>
          <w:rtl/>
          <w:lang w:bidi="fa-IR"/>
        </w:rPr>
        <w:t>س</w:t>
      </w:r>
      <w:r w:rsidRPr="006746C1">
        <w:rPr>
          <w:rFonts w:ascii="Times New Roman" w:hAnsi="Times New Roman"/>
          <w:color w:val="auto"/>
          <w:sz w:val="26"/>
          <w:szCs w:val="26"/>
          <w:rtl/>
          <w:lang w:bidi="fa-IR"/>
        </w:rPr>
        <w:t xml:space="preserve"> </w:t>
      </w:r>
      <w:r w:rsidRPr="006746C1">
        <w:rPr>
          <w:rFonts w:ascii="Times New Roman" w:hAnsi="Times New Roman" w:hint="cs"/>
          <w:color w:val="auto"/>
          <w:sz w:val="26"/>
          <w:szCs w:val="26"/>
          <w:rtl/>
          <w:lang w:bidi="fa-IR"/>
        </w:rPr>
        <w:t>طرح جامع امن‌سازي زيرساخت اطلاعاتي تدوين گردد.</w:t>
      </w:r>
    </w:p>
    <w:p w14:paraId="01418A20" w14:textId="77777777" w:rsidR="00B75F28" w:rsidRPr="006746C1" w:rsidRDefault="00B75F28" w:rsidP="00801DE9">
      <w:pPr>
        <w:spacing w:line="276" w:lineRule="auto"/>
        <w:ind w:firstLine="0"/>
        <w:rPr>
          <w:color w:val="auto"/>
          <w:szCs w:val="24"/>
          <w:rtl/>
          <w:lang w:val="de-DE" w:bidi="fa-IR"/>
        </w:rPr>
      </w:pPr>
    </w:p>
    <w:p w14:paraId="4A5C9077" w14:textId="77777777" w:rsidR="00B75F28" w:rsidRPr="006746C1" w:rsidRDefault="00B75F28" w:rsidP="00801DE9">
      <w:pPr>
        <w:numPr>
          <w:ilvl w:val="0"/>
          <w:numId w:val="2"/>
        </w:numPr>
        <w:tabs>
          <w:tab w:val="num" w:pos="-360"/>
        </w:tabs>
        <w:spacing w:line="276" w:lineRule="auto"/>
        <w:rPr>
          <w:b/>
          <w:bCs/>
          <w:color w:val="auto"/>
          <w:szCs w:val="24"/>
          <w:lang w:val="de-DE" w:bidi="fa-IR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مراحل اجرا و شرح خدمات پروژه  </w:t>
      </w:r>
    </w:p>
    <w:p w14:paraId="5C1F10D4" w14:textId="7CB970A2" w:rsidR="00CA3627" w:rsidRPr="006746C1" w:rsidRDefault="00CA3627" w:rsidP="00334FE0">
      <w:pPr>
        <w:spacing w:line="276" w:lineRule="auto"/>
        <w:ind w:left="142" w:firstLine="0"/>
        <w:rPr>
          <w:b/>
          <w:bCs/>
          <w:color w:val="auto"/>
          <w:sz w:val="36"/>
          <w:szCs w:val="36"/>
          <w:rtl/>
          <w:lang w:val="de-DE" w:bidi="fa-IR"/>
        </w:rPr>
      </w:pPr>
      <w:r w:rsidRPr="006746C1">
        <w:rPr>
          <w:rFonts w:hint="cs"/>
          <w:b/>
          <w:bCs/>
          <w:color w:val="auto"/>
          <w:sz w:val="36"/>
          <w:szCs w:val="36"/>
          <w:rtl/>
          <w:lang w:val="de-DE" w:bidi="fa-IR"/>
        </w:rPr>
        <w:t xml:space="preserve">فاز اول : تحليل و بررسي زيرساخت </w:t>
      </w:r>
      <w:r w:rsidR="00334FE0" w:rsidRPr="006746C1">
        <w:rPr>
          <w:rFonts w:hint="cs"/>
          <w:b/>
          <w:bCs/>
          <w:color w:val="auto"/>
          <w:sz w:val="36"/>
          <w:szCs w:val="36"/>
          <w:rtl/>
          <w:lang w:val="de-DE" w:bidi="fa-IR"/>
        </w:rPr>
        <w:t>اطلاعاتي</w:t>
      </w:r>
      <w:r w:rsidRPr="006746C1">
        <w:rPr>
          <w:rFonts w:hint="cs"/>
          <w:b/>
          <w:bCs/>
          <w:color w:val="auto"/>
          <w:sz w:val="36"/>
          <w:szCs w:val="36"/>
          <w:rtl/>
          <w:lang w:val="de-DE" w:bidi="fa-IR"/>
        </w:rPr>
        <w:t xml:space="preserve"> و امنيت آن</w:t>
      </w:r>
    </w:p>
    <w:p w14:paraId="2ED57407" w14:textId="7B4591B1" w:rsidR="00B75F28" w:rsidRPr="006746C1" w:rsidRDefault="000D1941" w:rsidP="0034192D">
      <w:pPr>
        <w:spacing w:line="276" w:lineRule="auto"/>
        <w:rPr>
          <w:b/>
          <w:bCs/>
          <w:color w:val="auto"/>
          <w:szCs w:val="24"/>
          <w:rtl/>
          <w:lang w:val="de-DE" w:bidi="fa-IR"/>
        </w:rPr>
      </w:pPr>
      <w:bookmarkStart w:id="1" w:name="OLE_LINK1"/>
      <w:bookmarkStart w:id="2" w:name="OLE_LINK2"/>
      <w:r w:rsidRPr="006746C1">
        <w:rPr>
          <w:rFonts w:hint="eastAsia"/>
          <w:b/>
          <w:bCs/>
          <w:color w:val="auto"/>
          <w:szCs w:val="24"/>
          <w:rtl/>
          <w:lang w:val="de-DE" w:bidi="fa-IR"/>
        </w:rPr>
        <w:t>مرحله</w:t>
      </w:r>
      <w:r w:rsidR="00B75F28"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 اول:  </w:t>
      </w:r>
      <w:r w:rsidR="00626635"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شناسايي و بررسي اجزاي زيرساخت </w:t>
      </w:r>
      <w:r w:rsidR="0034192D" w:rsidRPr="006746C1">
        <w:rPr>
          <w:rFonts w:hint="cs"/>
          <w:b/>
          <w:bCs/>
          <w:color w:val="auto"/>
          <w:szCs w:val="24"/>
          <w:rtl/>
          <w:lang w:val="de-DE" w:bidi="fa-IR"/>
        </w:rPr>
        <w:t>اطلاعاتي</w:t>
      </w:r>
    </w:p>
    <w:p w14:paraId="4DD0F04E" w14:textId="77777777" w:rsidR="00B75F28" w:rsidRPr="006746C1" w:rsidRDefault="00B75F28" w:rsidP="00801DE9">
      <w:pPr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 xml:space="preserve">فعاليت‌هاي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پ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ش‌ب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ن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براي اين مرحله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عبارت‌اند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از :</w:t>
      </w:r>
    </w:p>
    <w:p w14:paraId="639FD047" w14:textId="77777777" w:rsidR="00B75F28" w:rsidRPr="006746C1" w:rsidRDefault="000668BF" w:rsidP="00801DE9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</w:rPr>
        <w:t>بررسي استانداردها و آيين نامه ها و متوليان و بازيگران و مقررات و استخراج مستندات داخلي و خارجي در اين زمينه</w:t>
      </w:r>
    </w:p>
    <w:p w14:paraId="05061BDF" w14:textId="5C3B6B8D" w:rsidR="00B75F28" w:rsidRPr="006746C1" w:rsidRDefault="000668BF" w:rsidP="0034192D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</w:rPr>
        <w:t>بررسي تهديدات و آسيب پذيري هاي اجزاي زيرساخت ا</w:t>
      </w:r>
      <w:r w:rsidR="000B68EE" w:rsidRPr="006746C1">
        <w:rPr>
          <w:rFonts w:hint="cs"/>
          <w:color w:val="auto"/>
          <w:szCs w:val="24"/>
          <w:rtl/>
          <w:lang w:val="de-DE" w:bidi="fa-IR"/>
        </w:rPr>
        <w:t>طلاعاتي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</w:t>
      </w:r>
    </w:p>
    <w:p w14:paraId="5667F8F3" w14:textId="24FA84BE" w:rsidR="00B75F28" w:rsidRPr="006746C1" w:rsidRDefault="000668BF" w:rsidP="0034192D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</w:rPr>
        <w:lastRenderedPageBreak/>
        <w:t xml:space="preserve">بررسي مخاطرات </w:t>
      </w:r>
      <w:r w:rsidR="00166D45" w:rsidRPr="006746C1">
        <w:rPr>
          <w:rFonts w:hint="cs"/>
          <w:color w:val="auto"/>
          <w:szCs w:val="24"/>
          <w:rtl/>
        </w:rPr>
        <w:t xml:space="preserve">اجزاي زيرساخت </w:t>
      </w:r>
      <w:r w:rsidR="0034192D" w:rsidRPr="006746C1">
        <w:rPr>
          <w:rFonts w:hint="cs"/>
          <w:color w:val="auto"/>
          <w:szCs w:val="24"/>
          <w:rtl/>
        </w:rPr>
        <w:t>اطلاعاتي</w:t>
      </w:r>
    </w:p>
    <w:p w14:paraId="6DC6724B" w14:textId="77777777" w:rsidR="00B75F28" w:rsidRPr="006746C1" w:rsidRDefault="00B75F28" w:rsidP="00801DE9">
      <w:pPr>
        <w:spacing w:line="276" w:lineRule="auto"/>
        <w:rPr>
          <w:color w:val="auto"/>
          <w:szCs w:val="24"/>
        </w:rPr>
      </w:pPr>
    </w:p>
    <w:p w14:paraId="711B964A" w14:textId="5E562ADE" w:rsidR="00166D45" w:rsidRPr="006746C1" w:rsidRDefault="000D1941" w:rsidP="0034192D">
      <w:pPr>
        <w:shd w:val="clear" w:color="auto" w:fill="FFFFFF"/>
        <w:spacing w:line="276" w:lineRule="auto"/>
        <w:ind w:left="142" w:firstLine="0"/>
        <w:jc w:val="left"/>
        <w:rPr>
          <w:b/>
          <w:bCs/>
          <w:color w:val="auto"/>
          <w:szCs w:val="24"/>
          <w:lang w:val="de-DE" w:bidi="fa-IR"/>
        </w:rPr>
      </w:pPr>
      <w:r w:rsidRPr="006746C1">
        <w:rPr>
          <w:rFonts w:hint="eastAsia"/>
          <w:b/>
          <w:bCs/>
          <w:color w:val="auto"/>
          <w:szCs w:val="24"/>
          <w:rtl/>
          <w:lang w:val="de-DE" w:bidi="fa-IR"/>
        </w:rPr>
        <w:t>مرحله</w:t>
      </w:r>
      <w:r w:rsidR="00B75F28"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 دوم: </w:t>
      </w:r>
      <w:r w:rsidR="00166D45"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شناسايي امنيت و امن سازي زيرساخت </w:t>
      </w:r>
      <w:r w:rsidR="0034192D" w:rsidRPr="006746C1">
        <w:rPr>
          <w:rFonts w:hint="cs"/>
          <w:b/>
          <w:bCs/>
          <w:color w:val="auto"/>
          <w:szCs w:val="24"/>
          <w:rtl/>
          <w:lang w:val="de-DE" w:bidi="fa-IR"/>
        </w:rPr>
        <w:t>اطلاعاتي</w:t>
      </w:r>
    </w:p>
    <w:p w14:paraId="4A617637" w14:textId="77777777" w:rsidR="007464CF" w:rsidRPr="006746C1" w:rsidRDefault="007464CF" w:rsidP="00801DE9">
      <w:pPr>
        <w:spacing w:line="276" w:lineRule="auto"/>
        <w:rPr>
          <w:color w:val="auto"/>
          <w:szCs w:val="24"/>
          <w:rtl/>
          <w:lang w:val="de-DE" w:bidi="fa-IR"/>
        </w:rPr>
      </w:pPr>
    </w:p>
    <w:p w14:paraId="1800F406" w14:textId="77777777" w:rsidR="00B75F28" w:rsidRPr="006746C1" w:rsidRDefault="00B75F28" w:rsidP="00801DE9">
      <w:pPr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 xml:space="preserve">فعاليت‌هاي 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پیش‌بینی‌شده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براي اين مرحله 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عبارت‌اند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از :</w:t>
      </w:r>
    </w:p>
    <w:p w14:paraId="779E4E10" w14:textId="77777777" w:rsidR="00B75F28" w:rsidRPr="006746C1" w:rsidRDefault="00AA0486" w:rsidP="00801DE9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rPr>
          <w:color w:val="auto"/>
          <w:sz w:val="22"/>
          <w:szCs w:val="22"/>
        </w:rPr>
      </w:pPr>
      <w:r w:rsidRPr="006746C1">
        <w:rPr>
          <w:rFonts w:ascii="Arial" w:eastAsia="Times New Roman" w:hAnsi="Arial" w:hint="cs"/>
          <w:color w:val="auto"/>
          <w:szCs w:val="24"/>
          <w:rtl/>
          <w:lang w:bidi="fa-IR"/>
        </w:rPr>
        <w:t>شناسايي سامانه هاي امنيتي مورد نياز زيرساخت ا</w:t>
      </w:r>
      <w:r w:rsidR="00C77FA0" w:rsidRPr="006746C1">
        <w:rPr>
          <w:rFonts w:ascii="Arial" w:eastAsia="Times New Roman" w:hAnsi="Arial" w:hint="cs"/>
          <w:color w:val="auto"/>
          <w:szCs w:val="24"/>
          <w:rtl/>
          <w:lang w:bidi="fa-IR"/>
        </w:rPr>
        <w:t>طلاعاتي</w:t>
      </w:r>
    </w:p>
    <w:p w14:paraId="0F25AB62" w14:textId="6DC433E1" w:rsidR="00B75F28" w:rsidRPr="006746C1" w:rsidRDefault="00AA0486" w:rsidP="004C4FD4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rPr>
          <w:color w:val="auto"/>
          <w:sz w:val="22"/>
          <w:szCs w:val="22"/>
        </w:rPr>
      </w:pPr>
      <w:r w:rsidRPr="006746C1">
        <w:rPr>
          <w:rFonts w:ascii="Arial" w:eastAsia="Times New Roman" w:hAnsi="Arial" w:hint="cs"/>
          <w:color w:val="auto"/>
          <w:szCs w:val="24"/>
          <w:rtl/>
        </w:rPr>
        <w:t>شناسایی  امنيت و امن سازي زيرساخت</w:t>
      </w:r>
      <w:r w:rsidR="003356B1" w:rsidRPr="006746C1">
        <w:rPr>
          <w:rFonts w:ascii="Arial" w:eastAsia="Times New Roman" w:hAnsi="Arial" w:hint="cs"/>
          <w:color w:val="auto"/>
          <w:szCs w:val="24"/>
          <w:rtl/>
        </w:rPr>
        <w:t xml:space="preserve"> </w:t>
      </w:r>
      <w:r w:rsidR="00C77FA0" w:rsidRPr="006746C1">
        <w:rPr>
          <w:rFonts w:ascii="Arial" w:eastAsia="Times New Roman" w:hAnsi="Arial" w:hint="cs"/>
          <w:color w:val="auto"/>
          <w:szCs w:val="24"/>
          <w:rtl/>
        </w:rPr>
        <w:t>اطلاعاتي</w:t>
      </w:r>
      <w:r w:rsidRPr="006746C1">
        <w:rPr>
          <w:rFonts w:ascii="Arial" w:eastAsia="Times New Roman" w:hAnsi="Arial" w:hint="cs"/>
          <w:color w:val="auto"/>
          <w:szCs w:val="24"/>
          <w:rtl/>
        </w:rPr>
        <w:t xml:space="preserve"> با رويكرد</w:t>
      </w:r>
      <w:r w:rsidRPr="006746C1">
        <w:rPr>
          <w:rFonts w:asciiTheme="majorBidi" w:eastAsia="Times New Roman" w:hAnsiTheme="majorBidi" w:cstheme="majorBidi"/>
          <w:color w:val="auto"/>
          <w:sz w:val="22"/>
          <w:szCs w:val="22"/>
        </w:rPr>
        <w:t>TTP</w:t>
      </w:r>
      <w:r w:rsidRPr="006746C1">
        <w:rPr>
          <w:rFonts w:ascii="Arial" w:eastAsia="Times New Roman" w:hAnsi="Arial"/>
          <w:color w:val="auto"/>
          <w:szCs w:val="24"/>
        </w:rPr>
        <w:t xml:space="preserve"> </w:t>
      </w:r>
      <w:r w:rsidRPr="006746C1">
        <w:rPr>
          <w:rFonts w:ascii="Arial" w:eastAsia="Times New Roman" w:hAnsi="Arial" w:hint="cs"/>
          <w:color w:val="auto"/>
          <w:szCs w:val="24"/>
          <w:rtl/>
        </w:rPr>
        <w:t>شامل شناسايي بازيگران ، ذينفعان و متوليان</w:t>
      </w:r>
    </w:p>
    <w:p w14:paraId="332C93E9" w14:textId="00A3A757" w:rsidR="00122944" w:rsidRPr="006746C1" w:rsidRDefault="00122944" w:rsidP="0034192D">
      <w:pPr>
        <w:numPr>
          <w:ilvl w:val="0"/>
          <w:numId w:val="4"/>
        </w:numPr>
        <w:shd w:val="clear" w:color="auto" w:fill="FFFFFF"/>
        <w:spacing w:line="276" w:lineRule="auto"/>
        <w:jc w:val="left"/>
        <w:rPr>
          <w:rFonts w:ascii="Arial" w:eastAsia="Times New Roman" w:hAnsi="Arial"/>
          <w:color w:val="auto"/>
          <w:szCs w:val="24"/>
        </w:rPr>
      </w:pPr>
      <w:r w:rsidRPr="006746C1">
        <w:rPr>
          <w:rFonts w:ascii="Arial" w:eastAsia="Times New Roman" w:hAnsi="Arial" w:hint="cs"/>
          <w:color w:val="auto"/>
          <w:szCs w:val="24"/>
          <w:rtl/>
          <w:lang w:bidi="fa-IR"/>
        </w:rPr>
        <w:t xml:space="preserve">شناسايي  انواع خدمات (امنيتي  و  غير امنيتي) </w:t>
      </w:r>
      <w:r w:rsidR="004E1E83" w:rsidRPr="006746C1">
        <w:rPr>
          <w:rFonts w:ascii="Arial" w:eastAsia="Times New Roman" w:hAnsi="Arial" w:hint="cs"/>
          <w:color w:val="auto"/>
          <w:szCs w:val="24"/>
          <w:rtl/>
          <w:lang w:bidi="fa-IR"/>
        </w:rPr>
        <w:t xml:space="preserve"> بخش </w:t>
      </w:r>
      <w:r w:rsidR="00C77FA0" w:rsidRPr="006746C1">
        <w:rPr>
          <w:rFonts w:ascii="Arial" w:eastAsia="Times New Roman" w:hAnsi="Arial" w:hint="cs"/>
          <w:color w:val="auto"/>
          <w:szCs w:val="24"/>
          <w:rtl/>
          <w:lang w:bidi="fa-IR"/>
        </w:rPr>
        <w:t>اطلاعاتي</w:t>
      </w:r>
      <w:r w:rsidR="004E1E83" w:rsidRPr="006746C1">
        <w:rPr>
          <w:rFonts w:ascii="Arial" w:eastAsia="Times New Roman" w:hAnsi="Arial" w:hint="cs"/>
          <w:color w:val="auto"/>
          <w:szCs w:val="24"/>
          <w:rtl/>
          <w:lang w:bidi="fa-IR"/>
        </w:rPr>
        <w:t xml:space="preserve"> </w:t>
      </w:r>
      <w:r w:rsidRPr="006746C1">
        <w:rPr>
          <w:rFonts w:ascii="Arial" w:eastAsia="Times New Roman" w:hAnsi="Arial" w:hint="cs"/>
          <w:color w:val="auto"/>
          <w:szCs w:val="24"/>
          <w:rtl/>
          <w:lang w:bidi="fa-IR"/>
        </w:rPr>
        <w:t>لايه زيرساخت به خود و ساير لايه هاي معماري اطلاعات</w:t>
      </w:r>
      <w:r w:rsidR="0034192D" w:rsidRPr="006746C1">
        <w:rPr>
          <w:rFonts w:ascii="Arial" w:eastAsia="Times New Roman" w:hAnsi="Arial" w:hint="cs"/>
          <w:color w:val="auto"/>
          <w:szCs w:val="24"/>
          <w:rtl/>
          <w:lang w:bidi="fa-IR"/>
        </w:rPr>
        <w:t>ي</w:t>
      </w:r>
      <w:r w:rsidRPr="006746C1">
        <w:rPr>
          <w:rFonts w:ascii="Arial" w:eastAsia="Times New Roman" w:hAnsi="Arial" w:hint="cs"/>
          <w:color w:val="auto"/>
          <w:szCs w:val="24"/>
          <w:rtl/>
          <w:lang w:bidi="fa-IR"/>
        </w:rPr>
        <w:t xml:space="preserve"> مانند:</w:t>
      </w:r>
      <w:r w:rsidRPr="006746C1">
        <w:rPr>
          <w:rFonts w:ascii="Arial" w:eastAsia="Times New Roman" w:hAnsi="Arial" w:hint="cs"/>
          <w:color w:val="auto"/>
          <w:szCs w:val="24"/>
          <w:rtl/>
        </w:rPr>
        <w:t xml:space="preserve"> شناسه</w:t>
      </w:r>
      <w:r w:rsidR="00233C87" w:rsidRPr="006746C1">
        <w:rPr>
          <w:rFonts w:ascii="Arial" w:eastAsia="Times New Roman" w:hAnsi="Arial" w:hint="cs"/>
          <w:color w:val="auto"/>
          <w:szCs w:val="24"/>
          <w:rtl/>
        </w:rPr>
        <w:t xml:space="preserve"> تجهيزات</w:t>
      </w:r>
      <w:r w:rsidRPr="006746C1">
        <w:rPr>
          <w:rFonts w:ascii="Arial" w:eastAsia="Times New Roman" w:hAnsi="Arial" w:hint="cs"/>
          <w:color w:val="auto"/>
          <w:szCs w:val="24"/>
          <w:rtl/>
        </w:rPr>
        <w:t xml:space="preserve"> واحراز هويت و مديريت تهديدات،آسيب پذيري ها و مخاطرات و حوادث</w:t>
      </w:r>
    </w:p>
    <w:p w14:paraId="50332C28" w14:textId="77777777" w:rsidR="00B75F28" w:rsidRPr="006746C1" w:rsidRDefault="00B75F28" w:rsidP="00801DE9">
      <w:pPr>
        <w:spacing w:line="276" w:lineRule="auto"/>
        <w:rPr>
          <w:color w:val="auto"/>
          <w:szCs w:val="24"/>
          <w:rtl/>
          <w:lang w:val="de-DE" w:bidi="fa-IR"/>
        </w:rPr>
      </w:pPr>
    </w:p>
    <w:p w14:paraId="5631E48E" w14:textId="77777777" w:rsidR="00915EDB" w:rsidRPr="006746C1" w:rsidRDefault="000D1941" w:rsidP="00801DE9">
      <w:pPr>
        <w:spacing w:line="276" w:lineRule="auto"/>
        <w:ind w:left="360" w:firstLine="0"/>
        <w:rPr>
          <w:b/>
          <w:bCs/>
          <w:color w:val="auto"/>
          <w:szCs w:val="24"/>
          <w:lang w:val="de-DE" w:bidi="fa-IR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مرحله</w:t>
      </w:r>
      <w:r w:rsidR="00B75F28"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 سوم: </w:t>
      </w:r>
      <w:r w:rsidR="00915EDB" w:rsidRPr="006746C1">
        <w:rPr>
          <w:rFonts w:hint="cs"/>
          <w:b/>
          <w:bCs/>
          <w:color w:val="auto"/>
          <w:szCs w:val="24"/>
          <w:rtl/>
          <w:lang w:val="de-DE" w:bidi="fa-IR"/>
        </w:rPr>
        <w:t>شناسايي نيازمنديهاي امنيتي و كاركردي مورد نياز زيرساخت ا</w:t>
      </w:r>
      <w:r w:rsidR="00C77FA0" w:rsidRPr="006746C1">
        <w:rPr>
          <w:rFonts w:hint="cs"/>
          <w:b/>
          <w:bCs/>
          <w:color w:val="auto"/>
          <w:szCs w:val="24"/>
          <w:rtl/>
          <w:lang w:val="de-DE" w:bidi="fa-IR"/>
        </w:rPr>
        <w:t>طلاعاتي</w:t>
      </w:r>
      <w:r w:rsidR="00915EDB"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 در آزمايشگاه هاي ارزيابي و اعتبارسنجي و حوزه رگولاتوري</w:t>
      </w:r>
    </w:p>
    <w:bookmarkEnd w:id="1"/>
    <w:bookmarkEnd w:id="2"/>
    <w:p w14:paraId="5319F640" w14:textId="77777777" w:rsidR="00B75F28" w:rsidRPr="006746C1" w:rsidRDefault="00B75F28" w:rsidP="00801DE9">
      <w:pPr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 xml:space="preserve">فعاليت‌هاي 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پیش‌بینی‌شده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براي اين مرحله، 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عبارت‌اند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از :</w:t>
      </w:r>
    </w:p>
    <w:p w14:paraId="2608C6D9" w14:textId="75377577" w:rsidR="00B75F28" w:rsidRPr="006746C1" w:rsidRDefault="00E23E08" w:rsidP="007F7157">
      <w:pPr>
        <w:numPr>
          <w:ilvl w:val="0"/>
          <w:numId w:val="5"/>
        </w:numPr>
        <w:tabs>
          <w:tab w:val="clear" w:pos="720"/>
          <w:tab w:val="num" w:pos="404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</w:rPr>
        <w:t>شناسايي مراكز آزمايشگاهي امنيت و شاخصهاي ارزيابي واعتبارسنجي آنها</w:t>
      </w:r>
      <w:r w:rsidR="004973C7" w:rsidRPr="006746C1">
        <w:rPr>
          <w:rFonts w:hint="cs"/>
          <w:color w:val="auto"/>
          <w:szCs w:val="24"/>
          <w:rtl/>
        </w:rPr>
        <w:t xml:space="preserve"> در زيرساخت ا</w:t>
      </w:r>
      <w:r w:rsidR="00E5199C" w:rsidRPr="006746C1">
        <w:rPr>
          <w:rFonts w:hint="cs"/>
          <w:color w:val="auto"/>
          <w:szCs w:val="24"/>
          <w:rtl/>
        </w:rPr>
        <w:t>طلاعاتي</w:t>
      </w:r>
      <w:r w:rsidR="004973C7" w:rsidRPr="006746C1">
        <w:rPr>
          <w:rFonts w:hint="cs"/>
          <w:color w:val="auto"/>
          <w:szCs w:val="24"/>
          <w:rtl/>
        </w:rPr>
        <w:t xml:space="preserve"> </w:t>
      </w:r>
    </w:p>
    <w:p w14:paraId="39C14541" w14:textId="77777777" w:rsidR="00B75F28" w:rsidRPr="006746C1" w:rsidRDefault="00E23E08" w:rsidP="00801DE9">
      <w:pPr>
        <w:numPr>
          <w:ilvl w:val="0"/>
          <w:numId w:val="5"/>
        </w:numPr>
        <w:tabs>
          <w:tab w:val="clear" w:pos="720"/>
          <w:tab w:val="num" w:pos="404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</w:rPr>
        <w:t xml:space="preserve">بررسي حوزه رگولاتوري قوانين مقرارت براي  نيازمنديهاي امنيتي زيرساخت </w:t>
      </w:r>
      <w:r w:rsidR="00790B27" w:rsidRPr="006746C1">
        <w:rPr>
          <w:rFonts w:hint="cs"/>
          <w:color w:val="auto"/>
          <w:szCs w:val="24"/>
          <w:rtl/>
        </w:rPr>
        <w:t xml:space="preserve">اطلاعاتي </w:t>
      </w:r>
      <w:r w:rsidR="008E0F4F" w:rsidRPr="006746C1">
        <w:rPr>
          <w:rFonts w:hint="cs"/>
          <w:color w:val="auto"/>
          <w:szCs w:val="24"/>
          <w:rtl/>
        </w:rPr>
        <w:t>در دنيا</w:t>
      </w:r>
      <w:r w:rsidR="00305384" w:rsidRPr="006746C1">
        <w:rPr>
          <w:rFonts w:hint="cs"/>
          <w:color w:val="auto"/>
          <w:szCs w:val="24"/>
          <w:rtl/>
        </w:rPr>
        <w:t xml:space="preserve"> و </w:t>
      </w:r>
      <w:r w:rsidR="007641AE" w:rsidRPr="006746C1">
        <w:rPr>
          <w:rFonts w:hint="cs"/>
          <w:color w:val="auto"/>
          <w:szCs w:val="24"/>
          <w:rtl/>
        </w:rPr>
        <w:t>ار</w:t>
      </w:r>
      <w:r w:rsidR="004973C7" w:rsidRPr="006746C1">
        <w:rPr>
          <w:rFonts w:hint="cs"/>
          <w:color w:val="auto"/>
          <w:szCs w:val="24"/>
          <w:rtl/>
        </w:rPr>
        <w:t>ا</w:t>
      </w:r>
      <w:r w:rsidR="007641AE" w:rsidRPr="006746C1">
        <w:rPr>
          <w:rFonts w:hint="cs"/>
          <w:color w:val="auto"/>
          <w:szCs w:val="24"/>
          <w:rtl/>
        </w:rPr>
        <w:t>ئه پيشنهادات اجرايي</w:t>
      </w:r>
    </w:p>
    <w:p w14:paraId="468AA0F6" w14:textId="77777777" w:rsidR="005C3A70" w:rsidRPr="006746C1" w:rsidRDefault="005C3A70" w:rsidP="00801DE9">
      <w:pPr>
        <w:spacing w:line="276" w:lineRule="auto"/>
        <w:ind w:left="720" w:firstLine="0"/>
        <w:rPr>
          <w:color w:val="auto"/>
          <w:szCs w:val="24"/>
        </w:rPr>
      </w:pPr>
    </w:p>
    <w:p w14:paraId="4F4DC8BF" w14:textId="75AA4B94" w:rsidR="00CA3627" w:rsidRPr="006746C1" w:rsidRDefault="00CA3627" w:rsidP="007F7157">
      <w:pPr>
        <w:spacing w:line="276" w:lineRule="auto"/>
        <w:ind w:left="142" w:firstLine="0"/>
        <w:rPr>
          <w:b/>
          <w:bCs/>
          <w:color w:val="auto"/>
          <w:sz w:val="36"/>
          <w:szCs w:val="36"/>
          <w:rtl/>
          <w:lang w:val="de-DE" w:bidi="fa-IR"/>
        </w:rPr>
      </w:pPr>
      <w:r w:rsidRPr="006746C1">
        <w:rPr>
          <w:rFonts w:hint="cs"/>
          <w:b/>
          <w:bCs/>
          <w:color w:val="auto"/>
          <w:sz w:val="36"/>
          <w:szCs w:val="36"/>
          <w:rtl/>
          <w:lang w:val="de-DE" w:bidi="fa-IR"/>
        </w:rPr>
        <w:t xml:space="preserve">فاز دوم: ارائه طرح امن سازي زيرساخت </w:t>
      </w:r>
      <w:r w:rsidR="007F7157" w:rsidRPr="006746C1">
        <w:rPr>
          <w:rFonts w:hint="cs"/>
          <w:b/>
          <w:bCs/>
          <w:color w:val="auto"/>
          <w:sz w:val="36"/>
          <w:szCs w:val="36"/>
          <w:rtl/>
          <w:lang w:val="de-DE" w:bidi="fa-IR"/>
        </w:rPr>
        <w:t>اطلاعاتي</w:t>
      </w:r>
    </w:p>
    <w:p w14:paraId="761B16E2" w14:textId="1387ED08" w:rsidR="00B75F28" w:rsidRPr="006746C1" w:rsidRDefault="00B6598E" w:rsidP="007F7157">
      <w:pPr>
        <w:spacing w:before="240" w:line="276" w:lineRule="auto"/>
        <w:ind w:left="360" w:firstLine="0"/>
        <w:rPr>
          <w:b/>
          <w:bCs/>
          <w:color w:val="auto"/>
          <w:szCs w:val="24"/>
          <w:rtl/>
          <w:lang w:val="de-DE" w:bidi="fa-IR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مرحله اول: تحليل مخاطرات امنيتي زيرساخت ا</w:t>
      </w:r>
      <w:r w:rsidR="00E5199C" w:rsidRPr="006746C1">
        <w:rPr>
          <w:rFonts w:hint="cs"/>
          <w:b/>
          <w:bCs/>
          <w:color w:val="auto"/>
          <w:szCs w:val="24"/>
          <w:rtl/>
          <w:lang w:val="de-DE" w:bidi="fa-IR"/>
        </w:rPr>
        <w:t>طلاعاتي</w:t>
      </w: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 </w:t>
      </w:r>
    </w:p>
    <w:p w14:paraId="0849D198" w14:textId="77777777" w:rsidR="0007332A" w:rsidRPr="006746C1" w:rsidRDefault="0007332A" w:rsidP="00801DE9">
      <w:pPr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فعاليت‌هاي پیش‌بینی‌شده براي اين مرحله، عبارت‌اند از :</w:t>
      </w:r>
    </w:p>
    <w:p w14:paraId="12FA6081" w14:textId="77777777" w:rsidR="00B75F28" w:rsidRPr="006746C1" w:rsidRDefault="0007332A" w:rsidP="00801DE9">
      <w:pPr>
        <w:pStyle w:val="ListParagraph"/>
        <w:numPr>
          <w:ilvl w:val="0"/>
          <w:numId w:val="10"/>
        </w:numPr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</w:rPr>
        <w:t>ارائه شاخص هاي انتخاب متد تحليل مخاطرات و</w:t>
      </w:r>
      <w:r w:rsidR="00240572" w:rsidRPr="006746C1">
        <w:rPr>
          <w:rFonts w:hint="cs"/>
          <w:color w:val="auto"/>
          <w:szCs w:val="24"/>
          <w:rtl/>
        </w:rPr>
        <w:t>پيشنهاد متد برتر</w:t>
      </w:r>
      <w:r w:rsidRPr="006746C1">
        <w:rPr>
          <w:rFonts w:hint="cs"/>
          <w:color w:val="auto"/>
          <w:szCs w:val="24"/>
          <w:rtl/>
        </w:rPr>
        <w:t xml:space="preserve"> </w:t>
      </w:r>
    </w:p>
    <w:p w14:paraId="2A54F5C1" w14:textId="4CCFF013" w:rsidR="0007332A" w:rsidRPr="006746C1" w:rsidRDefault="0007332A" w:rsidP="007F7157">
      <w:pPr>
        <w:pStyle w:val="ListParagraph"/>
        <w:numPr>
          <w:ilvl w:val="0"/>
          <w:numId w:val="10"/>
        </w:numPr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</w:rPr>
        <w:t>تحليل مخاطرات امنيتي زيرساخت ا</w:t>
      </w:r>
      <w:r w:rsidR="00E5199C" w:rsidRPr="006746C1">
        <w:rPr>
          <w:rFonts w:hint="cs"/>
          <w:color w:val="auto"/>
          <w:szCs w:val="24"/>
          <w:rtl/>
        </w:rPr>
        <w:t>طلاعاتي</w:t>
      </w:r>
      <w:r w:rsidRPr="006746C1">
        <w:rPr>
          <w:rFonts w:hint="cs"/>
          <w:color w:val="auto"/>
          <w:szCs w:val="24"/>
          <w:rtl/>
        </w:rPr>
        <w:t xml:space="preserve">  </w:t>
      </w:r>
    </w:p>
    <w:p w14:paraId="1864AC21" w14:textId="3DC4DB60" w:rsidR="00240572" w:rsidRPr="006746C1" w:rsidRDefault="00240572" w:rsidP="007F7157">
      <w:pPr>
        <w:spacing w:before="240" w:after="120" w:line="276" w:lineRule="auto"/>
        <w:rPr>
          <w:b/>
          <w:bCs/>
          <w:color w:val="auto"/>
          <w:szCs w:val="24"/>
          <w:rtl/>
          <w:lang w:val="de-DE" w:bidi="fa-IR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مرحله دوم:</w:t>
      </w:r>
      <w:r w:rsidR="007464CF"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 </w:t>
      </w: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ارائه الزامات امنيتي بخش زيرساخت ا</w:t>
      </w:r>
      <w:r w:rsidR="00635997" w:rsidRPr="006746C1">
        <w:rPr>
          <w:rFonts w:hint="cs"/>
          <w:b/>
          <w:bCs/>
          <w:color w:val="auto"/>
          <w:szCs w:val="24"/>
          <w:rtl/>
          <w:lang w:val="de-DE" w:bidi="fa-IR"/>
        </w:rPr>
        <w:t>طلاعاتي</w:t>
      </w: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 </w:t>
      </w:r>
    </w:p>
    <w:p w14:paraId="692C3E9C" w14:textId="77777777" w:rsidR="00B75F28" w:rsidRPr="006746C1" w:rsidRDefault="00CC0B9A" w:rsidP="00C8078E">
      <w:pPr>
        <w:spacing w:before="240" w:line="276" w:lineRule="auto"/>
        <w:rPr>
          <w:b/>
          <w:bCs/>
          <w:color w:val="auto"/>
          <w:szCs w:val="24"/>
          <w:lang w:val="de-DE" w:bidi="fa-IR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مرحله سوم: ارائه الزامات امن سازي خدمات و وظايف متوليان</w:t>
      </w:r>
      <w:r w:rsidR="00676C03"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 لايه ا</w:t>
      </w:r>
      <w:r w:rsidR="00635997" w:rsidRPr="006746C1">
        <w:rPr>
          <w:rFonts w:hint="cs"/>
          <w:b/>
          <w:bCs/>
          <w:color w:val="auto"/>
          <w:szCs w:val="24"/>
          <w:rtl/>
          <w:lang w:val="de-DE" w:bidi="fa-IR"/>
        </w:rPr>
        <w:t>طلاعاتي</w:t>
      </w:r>
    </w:p>
    <w:p w14:paraId="616AD198" w14:textId="77777777" w:rsidR="00CC0B9A" w:rsidRPr="006746C1" w:rsidRDefault="00CC0B9A" w:rsidP="00801DE9">
      <w:pPr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فعاليت‌هاي پیش‌بینی‌شده براي اين مرحله، عبارت‌اند از :</w:t>
      </w:r>
    </w:p>
    <w:p w14:paraId="59F795C6" w14:textId="77777777" w:rsidR="00781096" w:rsidRPr="006746C1" w:rsidRDefault="00781096" w:rsidP="00801DE9">
      <w:pPr>
        <w:pStyle w:val="ListParagraph"/>
        <w:numPr>
          <w:ilvl w:val="0"/>
          <w:numId w:val="11"/>
        </w:numPr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</w:rPr>
        <w:t>در لایه زیرساخت (خدمات بین مولفه ها در همان لایه)</w:t>
      </w:r>
    </w:p>
    <w:p w14:paraId="0A39B9CE" w14:textId="77777777" w:rsidR="00781096" w:rsidRPr="006746C1" w:rsidRDefault="00781096" w:rsidP="00801DE9">
      <w:pPr>
        <w:pStyle w:val="ListParagraph"/>
        <w:numPr>
          <w:ilvl w:val="0"/>
          <w:numId w:val="11"/>
        </w:numPr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</w:rPr>
        <w:t xml:space="preserve"> درخدمات ارائه شده به سایر لایه ها (خدمات بین لایه ای)</w:t>
      </w:r>
    </w:p>
    <w:p w14:paraId="6399C463" w14:textId="77777777" w:rsidR="00781096" w:rsidRPr="006746C1" w:rsidRDefault="00781096" w:rsidP="00801DE9">
      <w:pPr>
        <w:pStyle w:val="ListParagraph"/>
        <w:numPr>
          <w:ilvl w:val="0"/>
          <w:numId w:val="11"/>
        </w:numPr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</w:rPr>
        <w:t xml:space="preserve"> در فرآیندهای ارتباطی بین مولفه ها در لایه</w:t>
      </w:r>
      <w:r w:rsidR="00676C03" w:rsidRPr="006746C1">
        <w:rPr>
          <w:rFonts w:hint="cs"/>
          <w:color w:val="auto"/>
          <w:szCs w:val="24"/>
          <w:rtl/>
        </w:rPr>
        <w:t xml:space="preserve"> </w:t>
      </w:r>
      <w:r w:rsidR="00676C03" w:rsidRPr="006746C1">
        <w:rPr>
          <w:rFonts w:hint="cs"/>
          <w:b/>
          <w:bCs/>
          <w:color w:val="auto"/>
          <w:szCs w:val="24"/>
          <w:rtl/>
          <w:lang w:val="de-DE" w:bidi="fa-IR"/>
        </w:rPr>
        <w:t>ا</w:t>
      </w:r>
      <w:r w:rsidR="00635997" w:rsidRPr="006746C1">
        <w:rPr>
          <w:rFonts w:hint="cs"/>
          <w:b/>
          <w:bCs/>
          <w:color w:val="auto"/>
          <w:szCs w:val="24"/>
          <w:rtl/>
          <w:lang w:val="de-DE" w:bidi="fa-IR"/>
        </w:rPr>
        <w:t>طلاعاتي</w:t>
      </w:r>
      <w:r w:rsidRPr="006746C1">
        <w:rPr>
          <w:rFonts w:hint="cs"/>
          <w:color w:val="auto"/>
          <w:szCs w:val="24"/>
          <w:rtl/>
        </w:rPr>
        <w:t xml:space="preserve"> زیرساخت</w:t>
      </w:r>
    </w:p>
    <w:p w14:paraId="1D0FFEC8" w14:textId="18169ECC" w:rsidR="00676C03" w:rsidRPr="006746C1" w:rsidRDefault="00676C03" w:rsidP="007F7157">
      <w:pPr>
        <w:spacing w:before="240" w:line="276" w:lineRule="auto"/>
        <w:ind w:firstLine="132"/>
        <w:rPr>
          <w:b/>
          <w:bCs/>
          <w:color w:val="auto"/>
          <w:sz w:val="22"/>
          <w:szCs w:val="22"/>
          <w:rtl/>
          <w:lang w:val="de-DE" w:bidi="fa-IR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مرحله چهارم: </w:t>
      </w:r>
      <w:r w:rsidRPr="006746C1">
        <w:rPr>
          <w:rFonts w:hint="cs"/>
          <w:b/>
          <w:bCs/>
          <w:color w:val="auto"/>
          <w:sz w:val="22"/>
          <w:szCs w:val="22"/>
          <w:rtl/>
          <w:lang w:val="de-DE" w:bidi="fa-IR"/>
        </w:rPr>
        <w:t xml:space="preserve">ارائه سند نقشه راه طرح امن سازي زيرساخت </w:t>
      </w:r>
      <w:r w:rsidR="00F5255A" w:rsidRPr="006746C1">
        <w:rPr>
          <w:rFonts w:hint="cs"/>
          <w:b/>
          <w:bCs/>
          <w:color w:val="auto"/>
          <w:sz w:val="22"/>
          <w:szCs w:val="22"/>
          <w:rtl/>
          <w:lang w:val="de-DE" w:bidi="fa-IR"/>
        </w:rPr>
        <w:t>اطلاعاتي</w:t>
      </w:r>
      <w:r w:rsidR="00952B32" w:rsidRPr="006746C1">
        <w:rPr>
          <w:rFonts w:hint="cs"/>
          <w:b/>
          <w:bCs/>
          <w:color w:val="auto"/>
          <w:sz w:val="22"/>
          <w:szCs w:val="22"/>
          <w:rtl/>
          <w:lang w:val="de-DE" w:bidi="fa-IR"/>
        </w:rPr>
        <w:t xml:space="preserve"> همراه با تحليل شكاف در فرايند گذار</w:t>
      </w:r>
      <w:r w:rsidRPr="006746C1">
        <w:rPr>
          <w:rFonts w:hint="cs"/>
          <w:b/>
          <w:bCs/>
          <w:color w:val="auto"/>
          <w:sz w:val="22"/>
          <w:szCs w:val="22"/>
          <w:rtl/>
          <w:lang w:val="de-DE" w:bidi="fa-IR"/>
        </w:rPr>
        <w:t xml:space="preserve"> </w:t>
      </w:r>
    </w:p>
    <w:p w14:paraId="09ADF8F4" w14:textId="77777777" w:rsidR="00952B32" w:rsidRPr="006746C1" w:rsidRDefault="00952B32" w:rsidP="00801DE9">
      <w:pPr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فعاليت‌هاي پیش‌بینی‌شده براي اين مرحله، عبارت‌اند از :</w:t>
      </w:r>
    </w:p>
    <w:p w14:paraId="72346841" w14:textId="327E8E9E" w:rsidR="00952B32" w:rsidRPr="006746C1" w:rsidRDefault="00952B32" w:rsidP="007F7157">
      <w:pPr>
        <w:pStyle w:val="ListParagraph"/>
        <w:numPr>
          <w:ilvl w:val="0"/>
          <w:numId w:val="12"/>
        </w:numPr>
        <w:spacing w:line="276" w:lineRule="auto"/>
        <w:rPr>
          <w:b/>
          <w:bCs/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</w:rPr>
        <w:t>ارائه</w:t>
      </w:r>
      <w:r w:rsidR="007D7A55" w:rsidRPr="006746C1">
        <w:rPr>
          <w:rFonts w:hint="cs"/>
          <w:color w:val="auto"/>
          <w:szCs w:val="24"/>
          <w:rtl/>
        </w:rPr>
        <w:t xml:space="preserve"> و الويت بندي</w:t>
      </w:r>
      <w:r w:rsidRPr="006746C1">
        <w:rPr>
          <w:rFonts w:hint="cs"/>
          <w:color w:val="auto"/>
          <w:szCs w:val="24"/>
          <w:rtl/>
        </w:rPr>
        <w:t xml:space="preserve"> لیست پروژه های امن سازي زیرساخت </w:t>
      </w:r>
      <w:r w:rsidR="007F7157" w:rsidRPr="006746C1">
        <w:rPr>
          <w:rFonts w:hint="cs"/>
          <w:color w:val="auto"/>
          <w:szCs w:val="24"/>
          <w:rtl/>
        </w:rPr>
        <w:t>اطلاعاتي</w:t>
      </w:r>
      <w:r w:rsidR="009D123D" w:rsidRPr="006746C1">
        <w:rPr>
          <w:rFonts w:hint="cs"/>
          <w:color w:val="auto"/>
          <w:szCs w:val="24"/>
          <w:rtl/>
        </w:rPr>
        <w:t xml:space="preserve"> </w:t>
      </w:r>
    </w:p>
    <w:p w14:paraId="5F90679E" w14:textId="77777777" w:rsidR="00676C03" w:rsidRPr="006746C1" w:rsidRDefault="00676C03" w:rsidP="00801DE9">
      <w:pPr>
        <w:spacing w:line="276" w:lineRule="auto"/>
        <w:rPr>
          <w:color w:val="auto"/>
          <w:szCs w:val="24"/>
        </w:rPr>
      </w:pPr>
    </w:p>
    <w:p w14:paraId="41E408B7" w14:textId="77777777" w:rsidR="00781096" w:rsidRPr="006746C1" w:rsidRDefault="00781096" w:rsidP="00801DE9">
      <w:pPr>
        <w:numPr>
          <w:ilvl w:val="0"/>
          <w:numId w:val="2"/>
        </w:numPr>
        <w:tabs>
          <w:tab w:val="num" w:pos="-360"/>
        </w:tabs>
        <w:spacing w:line="276" w:lineRule="auto"/>
        <w:rPr>
          <w:b/>
          <w:bCs/>
          <w:color w:val="auto"/>
          <w:szCs w:val="24"/>
          <w:lang w:val="de-DE" w:bidi="fa-IR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lastRenderedPageBreak/>
        <w:t>خروجي‌هاي هر مرحله از اجراي پروژه</w:t>
      </w:r>
    </w:p>
    <w:p w14:paraId="642F3908" w14:textId="77777777" w:rsidR="00952B32" w:rsidRPr="006746C1" w:rsidRDefault="00952B32" w:rsidP="00801DE9">
      <w:pPr>
        <w:spacing w:line="276" w:lineRule="auto"/>
        <w:ind w:left="238" w:firstLine="0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خروجي‌هاي پیش‌بینی‌شده براي هر يک از مراحل اجراي پروژه، عبارت‌اند از :</w:t>
      </w:r>
    </w:p>
    <w:p w14:paraId="02ABDEF9" w14:textId="77777777" w:rsidR="00B75F28" w:rsidRPr="006746C1" w:rsidRDefault="00B75F28" w:rsidP="00A746B3">
      <w:pPr>
        <w:spacing w:before="240" w:line="276" w:lineRule="auto"/>
        <w:rPr>
          <w:b/>
          <w:bCs/>
          <w:color w:val="auto"/>
          <w:szCs w:val="24"/>
          <w:rtl/>
          <w:lang w:val="de-DE" w:bidi="fa-IR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خروجي‌هاي </w:t>
      </w:r>
      <w:r w:rsidR="003B7FDF" w:rsidRPr="006746C1">
        <w:rPr>
          <w:rFonts w:hint="cs"/>
          <w:b/>
          <w:bCs/>
          <w:color w:val="auto"/>
          <w:szCs w:val="24"/>
          <w:rtl/>
          <w:lang w:val="de-DE" w:bidi="fa-IR"/>
        </w:rPr>
        <w:t>فاز</w:t>
      </w: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 اول:    </w:t>
      </w:r>
    </w:p>
    <w:p w14:paraId="16959BA0" w14:textId="666D5DC6" w:rsidR="00B75F28" w:rsidRPr="006746C1" w:rsidRDefault="004C7D91" w:rsidP="00F83F35">
      <w:pPr>
        <w:numPr>
          <w:ilvl w:val="0"/>
          <w:numId w:val="8"/>
        </w:numPr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 xml:space="preserve"> مستند</w:t>
      </w:r>
      <w:r w:rsidR="000222BC" w:rsidRPr="006746C1">
        <w:rPr>
          <w:rFonts w:hint="cs"/>
          <w:color w:val="auto"/>
          <w:szCs w:val="24"/>
          <w:rtl/>
          <w:lang w:val="de-DE" w:bidi="fa-IR"/>
        </w:rPr>
        <w:t xml:space="preserve">شناسايي و بررسي اجزاي زيرساخت </w:t>
      </w:r>
      <w:r w:rsidR="00F83F35" w:rsidRPr="006746C1">
        <w:rPr>
          <w:rFonts w:hint="cs"/>
          <w:color w:val="auto"/>
          <w:szCs w:val="24"/>
          <w:rtl/>
          <w:lang w:val="de-DE" w:bidi="fa-IR"/>
        </w:rPr>
        <w:t>اطلاعاتي</w:t>
      </w:r>
    </w:p>
    <w:p w14:paraId="04800034" w14:textId="15B9B3DB" w:rsidR="00526A52" w:rsidRPr="006746C1" w:rsidRDefault="004C7D91" w:rsidP="00F83F35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jc w:val="left"/>
        <w:rPr>
          <w:color w:val="auto"/>
          <w:szCs w:val="24"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مستند</w:t>
      </w:r>
      <w:r w:rsidR="00526A52" w:rsidRPr="006746C1">
        <w:rPr>
          <w:rFonts w:hint="cs"/>
          <w:color w:val="auto"/>
          <w:szCs w:val="24"/>
          <w:rtl/>
          <w:lang w:val="de-DE" w:bidi="fa-IR"/>
        </w:rPr>
        <w:t xml:space="preserve">شناسايي امنيت و امن سازي زيرساخت </w:t>
      </w:r>
      <w:r w:rsidR="00F83F35" w:rsidRPr="006746C1">
        <w:rPr>
          <w:rFonts w:hint="cs"/>
          <w:color w:val="auto"/>
          <w:szCs w:val="24"/>
          <w:rtl/>
          <w:lang w:val="de-DE" w:bidi="fa-IR"/>
        </w:rPr>
        <w:t>اطلاعاتي</w:t>
      </w:r>
    </w:p>
    <w:p w14:paraId="3D94826A" w14:textId="77777777" w:rsidR="00B75F28" w:rsidRPr="006746C1" w:rsidRDefault="004C7D91" w:rsidP="00801DE9">
      <w:pPr>
        <w:numPr>
          <w:ilvl w:val="0"/>
          <w:numId w:val="8"/>
        </w:numPr>
        <w:spacing w:line="276" w:lineRule="auto"/>
        <w:rPr>
          <w:color w:val="auto"/>
          <w:szCs w:val="24"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مستندشناسايي نيازمنديهاي امنيتي و كاركردي مورد نياز زيرساخت ا</w:t>
      </w:r>
      <w:r w:rsidR="0020706A" w:rsidRPr="006746C1">
        <w:rPr>
          <w:rFonts w:hint="cs"/>
          <w:color w:val="auto"/>
          <w:szCs w:val="24"/>
          <w:rtl/>
          <w:lang w:val="de-DE" w:bidi="fa-IR"/>
        </w:rPr>
        <w:t xml:space="preserve">طلاعاتي </w:t>
      </w:r>
      <w:r w:rsidRPr="006746C1">
        <w:rPr>
          <w:rFonts w:hint="cs"/>
          <w:color w:val="auto"/>
          <w:szCs w:val="24"/>
          <w:rtl/>
          <w:lang w:val="de-DE" w:bidi="fa-IR"/>
        </w:rPr>
        <w:t>در آزمايشگاه هاي ارزيابي و اعتبارسنجي و حوزه رگولاتوري</w:t>
      </w:r>
    </w:p>
    <w:p w14:paraId="055BE6D7" w14:textId="77777777" w:rsidR="00B75F28" w:rsidRPr="006746C1" w:rsidRDefault="00B75F28" w:rsidP="00A746B3">
      <w:pPr>
        <w:spacing w:before="240" w:line="276" w:lineRule="auto"/>
        <w:rPr>
          <w:b/>
          <w:bCs/>
          <w:color w:val="auto"/>
          <w:szCs w:val="24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خروجي‌هاي </w:t>
      </w:r>
      <w:r w:rsidR="003B7FDF"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 فاز</w:t>
      </w: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 دوم:   </w:t>
      </w:r>
    </w:p>
    <w:p w14:paraId="31B380C7" w14:textId="267669B2" w:rsidR="00B75F28" w:rsidRPr="006746C1" w:rsidRDefault="004C7D91" w:rsidP="00E7210A">
      <w:pPr>
        <w:numPr>
          <w:ilvl w:val="0"/>
          <w:numId w:val="7"/>
        </w:numPr>
        <w:tabs>
          <w:tab w:val="num" w:pos="764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مستند</w:t>
      </w:r>
      <w:r w:rsidRPr="006746C1">
        <w:rPr>
          <w:rFonts w:hint="cs"/>
          <w:color w:val="auto"/>
          <w:szCs w:val="24"/>
          <w:rtl/>
        </w:rPr>
        <w:t xml:space="preserve"> </w:t>
      </w:r>
      <w:r w:rsidRPr="006746C1">
        <w:rPr>
          <w:rFonts w:hint="cs"/>
          <w:color w:val="auto"/>
          <w:szCs w:val="24"/>
          <w:rtl/>
          <w:lang w:val="de-DE" w:bidi="fa-IR"/>
        </w:rPr>
        <w:t>تحليل مخاطرات امنيتي زيرساخت ا</w:t>
      </w:r>
      <w:r w:rsidR="0020706A" w:rsidRPr="006746C1">
        <w:rPr>
          <w:rFonts w:hint="cs"/>
          <w:color w:val="auto"/>
          <w:szCs w:val="24"/>
          <w:rtl/>
          <w:lang w:val="de-DE" w:bidi="fa-IR"/>
        </w:rPr>
        <w:t>طلاعاتي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</w:t>
      </w:r>
    </w:p>
    <w:p w14:paraId="4E600E63" w14:textId="534D81F3" w:rsidR="00B75F28" w:rsidRPr="006746C1" w:rsidRDefault="00AC2CD7" w:rsidP="00E7210A">
      <w:pPr>
        <w:numPr>
          <w:ilvl w:val="0"/>
          <w:numId w:val="7"/>
        </w:numPr>
        <w:tabs>
          <w:tab w:val="num" w:pos="764"/>
        </w:tabs>
        <w:spacing w:line="276" w:lineRule="auto"/>
        <w:rPr>
          <w:color w:val="auto"/>
          <w:szCs w:val="24"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مستند ارائه الزامات امنيتي بخش زيرساخت ا</w:t>
      </w:r>
      <w:r w:rsidR="0020706A" w:rsidRPr="006746C1">
        <w:rPr>
          <w:rFonts w:hint="cs"/>
          <w:color w:val="auto"/>
          <w:szCs w:val="24"/>
          <w:rtl/>
          <w:lang w:val="de-DE" w:bidi="fa-IR"/>
        </w:rPr>
        <w:t>طلاعاتي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</w:t>
      </w:r>
    </w:p>
    <w:p w14:paraId="5614B95D" w14:textId="77777777" w:rsidR="00B75F28" w:rsidRPr="006746C1" w:rsidRDefault="00AC2CD7" w:rsidP="00801DE9">
      <w:pPr>
        <w:numPr>
          <w:ilvl w:val="0"/>
          <w:numId w:val="7"/>
        </w:numPr>
        <w:tabs>
          <w:tab w:val="num" w:pos="764"/>
        </w:tabs>
        <w:spacing w:line="276" w:lineRule="auto"/>
        <w:rPr>
          <w:color w:val="auto"/>
          <w:szCs w:val="24"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مستندارائه الزامات امن سازي خدمات و وظايف متوليان لايه ا</w:t>
      </w:r>
      <w:r w:rsidR="0020706A" w:rsidRPr="006746C1">
        <w:rPr>
          <w:rFonts w:hint="cs"/>
          <w:color w:val="auto"/>
          <w:szCs w:val="24"/>
          <w:rtl/>
          <w:lang w:val="de-DE" w:bidi="fa-IR"/>
        </w:rPr>
        <w:t>طلاعاتي</w:t>
      </w:r>
    </w:p>
    <w:p w14:paraId="741816F9" w14:textId="4B987D90" w:rsidR="00AC2CD7" w:rsidRPr="006746C1" w:rsidRDefault="00B703EA" w:rsidP="00E7210A">
      <w:pPr>
        <w:numPr>
          <w:ilvl w:val="0"/>
          <w:numId w:val="7"/>
        </w:numPr>
        <w:tabs>
          <w:tab w:val="num" w:pos="764"/>
        </w:tabs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ارائه سند</w:t>
      </w:r>
      <w:r w:rsidR="00790B27" w:rsidRPr="006746C1">
        <w:rPr>
          <w:rFonts w:hint="cs"/>
          <w:color w:val="auto"/>
          <w:szCs w:val="24"/>
          <w:rtl/>
          <w:lang w:val="de-DE" w:bidi="fa-IR"/>
        </w:rPr>
        <w:t xml:space="preserve"> نقشه راه طرح امن سازي زيرساخت </w:t>
      </w:r>
      <w:r w:rsidR="00790B27" w:rsidRPr="006746C1">
        <w:rPr>
          <w:rFonts w:hint="cs"/>
          <w:color w:val="auto"/>
          <w:szCs w:val="24"/>
          <w:rtl/>
          <w:lang w:bidi="fa-IR"/>
        </w:rPr>
        <w:t>اطلاعاتي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اطلاعات همراه با تحليل شكاف در فرايند گذار</w:t>
      </w:r>
    </w:p>
    <w:p w14:paraId="5B3647C4" w14:textId="77777777" w:rsidR="00B75F28" w:rsidRPr="006746C1" w:rsidRDefault="00B75F28" w:rsidP="00801DE9">
      <w:pPr>
        <w:spacing w:line="276" w:lineRule="auto"/>
        <w:rPr>
          <w:color w:val="auto"/>
          <w:szCs w:val="24"/>
          <w:rtl/>
          <w:lang w:val="de-DE" w:bidi="fa-IR"/>
        </w:rPr>
      </w:pPr>
    </w:p>
    <w:p w14:paraId="4C6C070A" w14:textId="77777777" w:rsidR="00B75F28" w:rsidRPr="006746C1" w:rsidRDefault="00B75F28" w:rsidP="00801DE9">
      <w:pPr>
        <w:numPr>
          <w:ilvl w:val="0"/>
          <w:numId w:val="2"/>
        </w:numPr>
        <w:tabs>
          <w:tab w:val="num" w:pos="-360"/>
        </w:tabs>
        <w:spacing w:line="276" w:lineRule="auto"/>
        <w:rPr>
          <w:b/>
          <w:bCs/>
          <w:color w:val="auto"/>
          <w:szCs w:val="24"/>
          <w:rtl/>
          <w:lang w:val="de-DE" w:bidi="fa-IR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حداکثر مدت‌زمان مجاز و اعتبار براي ارائه پيشنهاد و اجراي پروژه  </w:t>
      </w:r>
    </w:p>
    <w:p w14:paraId="6756E67E" w14:textId="77777777" w:rsidR="00B75F28" w:rsidRPr="006746C1" w:rsidRDefault="00B75F28" w:rsidP="00801DE9">
      <w:pPr>
        <w:numPr>
          <w:ilvl w:val="1"/>
          <w:numId w:val="2"/>
        </w:numPr>
        <w:tabs>
          <w:tab w:val="clear" w:pos="1080"/>
          <w:tab w:val="num" w:pos="404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حداکثر مدت‌زمان مجاز براي ارائه پيشنهاد: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</w:t>
      </w:r>
    </w:p>
    <w:p w14:paraId="0BD56424" w14:textId="77777777" w:rsidR="00B75F28" w:rsidRPr="006746C1" w:rsidRDefault="00B75F28" w:rsidP="00801DE9">
      <w:pPr>
        <w:spacing w:line="276" w:lineRule="auto"/>
        <w:rPr>
          <w:color w:val="auto"/>
          <w:szCs w:val="24"/>
          <w:rtl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 xml:space="preserve">دريافت‌کننده </w:t>
      </w:r>
      <w:r w:rsidRPr="006746C1">
        <w:rPr>
          <w:color w:val="auto"/>
          <w:szCs w:val="24"/>
        </w:rPr>
        <w:t>RFP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، مي‌بايست حداکثر 14 روز پس از دريافت </w:t>
      </w:r>
      <w:r w:rsidRPr="006746C1">
        <w:rPr>
          <w:color w:val="auto"/>
          <w:szCs w:val="24"/>
        </w:rPr>
        <w:t>RFP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، پيشنهاد خود را بر اساس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مکان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سم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پیش‌بینی‌شده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دربند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8 اين </w:t>
      </w:r>
      <w:r w:rsidRPr="006746C1">
        <w:rPr>
          <w:color w:val="auto"/>
          <w:szCs w:val="24"/>
        </w:rPr>
        <w:t>RFP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، تحويل مرکز تحقيقات مخابرات ايران نمايد.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پ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شنهاد‌ها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ارائه‌شده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پس‌ازا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ن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تاريخ، قابل وصول توسط مرکز تحقيقات مخابرات ايران نخواهند بود. </w:t>
      </w:r>
    </w:p>
    <w:p w14:paraId="146F6FEE" w14:textId="77777777" w:rsidR="00B75F28" w:rsidRPr="006746C1" w:rsidRDefault="00B75F28" w:rsidP="00801DE9">
      <w:pPr>
        <w:numPr>
          <w:ilvl w:val="1"/>
          <w:numId w:val="2"/>
        </w:numPr>
        <w:tabs>
          <w:tab w:val="clear" w:pos="1080"/>
          <w:tab w:val="num" w:pos="404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حداکثر مدت‌زمان مجاز براي اجراي پروژه:</w:t>
      </w:r>
    </w:p>
    <w:p w14:paraId="1225AF71" w14:textId="646AB14C" w:rsidR="00B75F28" w:rsidRPr="006746C1" w:rsidRDefault="00B75F28" w:rsidP="00127324">
      <w:pPr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 xml:space="preserve">حداکثر مدت‌زمان 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پیش‌بینی‌شده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و قابل‌پذيرش براي اجراي اين پروژه، </w:t>
      </w:r>
      <w:r w:rsidR="00127324" w:rsidRPr="006746C1">
        <w:rPr>
          <w:rFonts w:hint="cs"/>
          <w:color w:val="auto"/>
          <w:szCs w:val="24"/>
          <w:rtl/>
          <w:lang w:val="de-DE" w:bidi="fa-IR"/>
        </w:rPr>
        <w:t>4</w:t>
      </w:r>
      <w:r w:rsidR="00B703EA" w:rsidRPr="006746C1">
        <w:rPr>
          <w:rFonts w:hint="cs"/>
          <w:color w:val="auto"/>
          <w:szCs w:val="24"/>
          <w:rtl/>
          <w:lang w:val="de-DE" w:bidi="fa-IR"/>
        </w:rPr>
        <w:t xml:space="preserve"> 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ماه مي‌باشد. چنانچه پيشنهاددهنده در فرم پيشنهاد پروژه، مدت‌زمان اجراي پروژه را بيش از مدت‌زمان مجاز اعلام نمايد، قابل وصول توسط مرکز تحقيقات مخابرات ايران نخواهد بود. </w:t>
      </w:r>
    </w:p>
    <w:p w14:paraId="4AC83B72" w14:textId="2889CDA3" w:rsidR="00B75F28" w:rsidRPr="006746C1" w:rsidRDefault="00B75F28" w:rsidP="006F4CD6">
      <w:pPr>
        <w:numPr>
          <w:ilvl w:val="1"/>
          <w:numId w:val="2"/>
        </w:numPr>
        <w:tabs>
          <w:tab w:val="clear" w:pos="1080"/>
          <w:tab w:val="num" w:pos="404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سقف اعتبار براي اجراي پروژه:</w:t>
      </w:r>
      <w:r w:rsidR="00B703EA" w:rsidRPr="006746C1">
        <w:rPr>
          <w:rFonts w:hint="cs"/>
          <w:color w:val="auto"/>
          <w:szCs w:val="24"/>
          <w:rtl/>
        </w:rPr>
        <w:t xml:space="preserve"> </w:t>
      </w:r>
    </w:p>
    <w:p w14:paraId="7E9D637F" w14:textId="77777777" w:rsidR="00B75F28" w:rsidRPr="006746C1" w:rsidRDefault="00B75F28" w:rsidP="00801DE9">
      <w:pPr>
        <w:spacing w:line="276" w:lineRule="auto"/>
        <w:rPr>
          <w:color w:val="auto"/>
          <w:szCs w:val="24"/>
        </w:rPr>
      </w:pPr>
    </w:p>
    <w:p w14:paraId="76FEEC3B" w14:textId="77777777" w:rsidR="00B75F28" w:rsidRPr="006746C1" w:rsidRDefault="00B75F28" w:rsidP="00801DE9">
      <w:pPr>
        <w:numPr>
          <w:ilvl w:val="0"/>
          <w:numId w:val="2"/>
        </w:numPr>
        <w:tabs>
          <w:tab w:val="num" w:pos="-360"/>
        </w:tabs>
        <w:spacing w:line="276" w:lineRule="auto"/>
        <w:rPr>
          <w:b/>
          <w:bCs/>
          <w:color w:val="auto"/>
          <w:szCs w:val="24"/>
          <w:rtl/>
          <w:lang w:val="de-DE" w:bidi="fa-IR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ساير الزامات و محدوديت‌هاي موجود در اجراي پروژه  </w:t>
      </w:r>
    </w:p>
    <w:p w14:paraId="2CB97F42" w14:textId="77777777" w:rsidR="00B75F28" w:rsidRPr="006746C1" w:rsidRDefault="00B75F28" w:rsidP="00801DE9">
      <w:pPr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 xml:space="preserve">علاوه بر محدوديت موجود در خصوص زمان اجراي پروژه، لازم است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پ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شنهاددهندگان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در تنظيم پيشنهاد خود، موارد ذيل را نيز رعايت فرمايند :</w:t>
      </w:r>
    </w:p>
    <w:p w14:paraId="6353C923" w14:textId="77777777" w:rsidR="00B75F28" w:rsidRPr="006746C1" w:rsidRDefault="00B75F28" w:rsidP="00801DE9">
      <w:pPr>
        <w:numPr>
          <w:ilvl w:val="0"/>
          <w:numId w:val="6"/>
        </w:numPr>
        <w:tabs>
          <w:tab w:val="clear" w:pos="720"/>
          <w:tab w:val="num" w:pos="404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پيشنهاد بايد در قالب آخرين نسخه از "فرم پيشنهاد پروژه" موجود در سايت مرکز تحقيقات مخابرات ايران (حوزه معاونت پژوهش و توسعه ارتباطات علمي، دفتر امور پژوهشي، فرم‌ها )، تنظيم و ارائه گردد.</w:t>
      </w:r>
    </w:p>
    <w:p w14:paraId="20582C78" w14:textId="77777777" w:rsidR="00B75F28" w:rsidRPr="006746C1" w:rsidRDefault="00B75F28" w:rsidP="00801DE9">
      <w:pPr>
        <w:numPr>
          <w:ilvl w:val="0"/>
          <w:numId w:val="6"/>
        </w:numPr>
        <w:tabs>
          <w:tab w:val="clear" w:pos="720"/>
          <w:tab w:val="num" w:pos="404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 xml:space="preserve">در جدول ساختار شکست پروژه 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پیش‌بینی‌شده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در بخش 2-3-7 فرم پيشنهاد پروژه، لازم است شرح فعاليت‌هاي هر مرحله از پروژه (مطابق شرح فعاليت‌هاي 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پیش‌بینی‌شده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در </w:t>
      </w:r>
      <w:r w:rsidRPr="006746C1">
        <w:rPr>
          <w:color w:val="auto"/>
          <w:szCs w:val="24"/>
        </w:rPr>
        <w:t>RFP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به همراه موارد احتمالي که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پ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شنهاددهنده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، انجام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آن‌ها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را ضروري مي‌داند) به همراه کليه اطلاعات درخواست شده در فرم، به تفکيک براي هر فعاليت و مرحله، ارائه گردد. از خالي گذاشتن ستون‌هاي اين جدول براي فعاليت‌هاي پروژه، خودداري گردد.</w:t>
      </w:r>
    </w:p>
    <w:p w14:paraId="71AEA885" w14:textId="77777777" w:rsidR="00B75F28" w:rsidRPr="006746C1" w:rsidRDefault="00B75F28" w:rsidP="00801DE9">
      <w:pPr>
        <w:numPr>
          <w:ilvl w:val="0"/>
          <w:numId w:val="6"/>
        </w:numPr>
        <w:tabs>
          <w:tab w:val="clear" w:pos="720"/>
          <w:tab w:val="num" w:pos="404"/>
        </w:tabs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lastRenderedPageBreak/>
        <w:t xml:space="preserve">در جدول مشخصات منابع انساني 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پیش‌بینی‌شده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در بخش 3-1 فرم پيشنهاد پروژه، لازم است نام و ساير مشخصات درخواست شده براي کليه پرسنلي که در اجراي پروژه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به‌صورت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واقعي مشاركت دارند با ذكر ميزان مشاركت درج گردد. </w:t>
      </w:r>
    </w:p>
    <w:p w14:paraId="5483E79B" w14:textId="77777777" w:rsidR="00B75F28" w:rsidRPr="006746C1" w:rsidRDefault="00B75F28" w:rsidP="00801DE9">
      <w:pPr>
        <w:numPr>
          <w:ilvl w:val="0"/>
          <w:numId w:val="6"/>
        </w:numPr>
        <w:tabs>
          <w:tab w:val="clear" w:pos="720"/>
          <w:tab w:val="num" w:pos="404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 xml:space="preserve">هزينه‌هاي سربار، تنها براي پيشنهاددهندگان حقوقي ( دانشگاه‌ها ) 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پیش‌بینی‌شده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است و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شرکت‌ها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مي</w:t>
      </w:r>
      <w:r w:rsidRPr="006746C1">
        <w:rPr>
          <w:rFonts w:hint="cs"/>
          <w:color w:val="auto"/>
          <w:szCs w:val="24"/>
          <w:rtl/>
          <w:lang w:val="de-DE" w:bidi="fa-IR"/>
        </w:rPr>
        <w:softHyphen/>
        <w:t xml:space="preserve">توانند بجاي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هز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نه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سربار، هزينه</w:t>
      </w:r>
      <w:r w:rsidRPr="006746C1">
        <w:rPr>
          <w:rFonts w:hint="cs"/>
          <w:color w:val="auto"/>
          <w:szCs w:val="24"/>
          <w:rtl/>
          <w:lang w:val="de-DE" w:bidi="fa-IR"/>
        </w:rPr>
        <w:softHyphen/>
        <w:t xml:space="preserve">هاي اضافي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متحملِ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بابت اين پروژه را عنوان نمايند.</w:t>
      </w:r>
    </w:p>
    <w:p w14:paraId="635917B9" w14:textId="77777777" w:rsidR="00B75F28" w:rsidRPr="006746C1" w:rsidRDefault="00B75F28" w:rsidP="00801DE9">
      <w:pPr>
        <w:numPr>
          <w:ilvl w:val="0"/>
          <w:numId w:val="6"/>
        </w:numPr>
        <w:tabs>
          <w:tab w:val="clear" w:pos="720"/>
          <w:tab w:val="num" w:pos="404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پيشنهاد سود خالص براي شركت</w:t>
      </w:r>
      <w:r w:rsidRPr="006746C1">
        <w:rPr>
          <w:color w:val="auto"/>
          <w:szCs w:val="24"/>
          <w:rtl/>
          <w:lang w:val="de-DE" w:bidi="fa-IR"/>
        </w:rPr>
        <w:softHyphen/>
      </w:r>
      <w:r w:rsidRPr="006746C1">
        <w:rPr>
          <w:rFonts w:hint="cs"/>
          <w:color w:val="auto"/>
          <w:szCs w:val="24"/>
          <w:rtl/>
          <w:lang w:val="de-DE" w:bidi="fa-IR"/>
        </w:rPr>
        <w:t>هاي خصوصي .</w:t>
      </w:r>
    </w:p>
    <w:p w14:paraId="6BEFFC0E" w14:textId="77777777" w:rsidR="00B75F28" w:rsidRPr="006746C1" w:rsidRDefault="00B75F28" w:rsidP="00801DE9">
      <w:pPr>
        <w:spacing w:line="276" w:lineRule="auto"/>
        <w:rPr>
          <w:color w:val="auto"/>
          <w:szCs w:val="24"/>
        </w:rPr>
      </w:pPr>
    </w:p>
    <w:p w14:paraId="70A59BD8" w14:textId="77777777" w:rsidR="00B75F28" w:rsidRPr="006746C1" w:rsidRDefault="00B75F28" w:rsidP="00801DE9">
      <w:pPr>
        <w:numPr>
          <w:ilvl w:val="0"/>
          <w:numId w:val="2"/>
        </w:numPr>
        <w:tabs>
          <w:tab w:val="num" w:pos="-360"/>
        </w:tabs>
        <w:spacing w:line="276" w:lineRule="auto"/>
        <w:rPr>
          <w:b/>
          <w:bCs/>
          <w:color w:val="auto"/>
          <w:szCs w:val="24"/>
          <w:rtl/>
          <w:lang w:val="de-DE" w:bidi="fa-IR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تحويل پيشنهاد به مرکز تحقيقات مخابرات ايران</w:t>
      </w:r>
    </w:p>
    <w:p w14:paraId="1C58A9ED" w14:textId="77777777" w:rsidR="00B75F28" w:rsidRPr="006746C1" w:rsidRDefault="00B75F28" w:rsidP="00801DE9">
      <w:pPr>
        <w:numPr>
          <w:ilvl w:val="1"/>
          <w:numId w:val="2"/>
        </w:numPr>
        <w:tabs>
          <w:tab w:val="clear" w:pos="1080"/>
          <w:tab w:val="num" w:pos="404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حداقل شرايط پيشنهاد قابل تحويل: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</w:t>
      </w:r>
    </w:p>
    <w:p w14:paraId="107BB7B3" w14:textId="77777777" w:rsidR="00B75F28" w:rsidRPr="006746C1" w:rsidRDefault="000D1941" w:rsidP="00801DE9">
      <w:pPr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eastAsia"/>
          <w:color w:val="auto"/>
          <w:szCs w:val="24"/>
          <w:rtl/>
          <w:lang w:val="de-DE" w:bidi="fa-IR"/>
        </w:rPr>
        <w:t>پ</w:t>
      </w:r>
      <w:r w:rsidRPr="006746C1">
        <w:rPr>
          <w:rFonts w:hint="cs"/>
          <w:color w:val="auto"/>
          <w:szCs w:val="24"/>
          <w:rtl/>
          <w:lang w:val="de-DE" w:bidi="fa-IR"/>
        </w:rPr>
        <w:t>ی</w:t>
      </w:r>
      <w:r w:rsidRPr="006746C1">
        <w:rPr>
          <w:rFonts w:hint="eastAsia"/>
          <w:color w:val="auto"/>
          <w:szCs w:val="24"/>
          <w:rtl/>
          <w:lang w:val="de-DE" w:bidi="fa-IR"/>
        </w:rPr>
        <w:t>شنهاد‌ها</w:t>
      </w:r>
      <w:r w:rsidRPr="006746C1">
        <w:rPr>
          <w:rFonts w:hint="cs"/>
          <w:color w:val="auto"/>
          <w:szCs w:val="24"/>
          <w:rtl/>
          <w:lang w:val="de-DE" w:bidi="fa-IR"/>
        </w:rPr>
        <w:t>یی</w:t>
      </w:r>
      <w:r w:rsidR="00B75F28" w:rsidRPr="006746C1">
        <w:rPr>
          <w:rFonts w:hint="cs"/>
          <w:color w:val="auto"/>
          <w:szCs w:val="24"/>
          <w:rtl/>
          <w:lang w:val="de-DE" w:bidi="fa-IR"/>
        </w:rPr>
        <w:t xml:space="preserve"> قابل وصول مي‌باشند که شرايط مندرج </w:t>
      </w:r>
      <w:r w:rsidRPr="006746C1">
        <w:rPr>
          <w:rFonts w:hint="eastAsia"/>
          <w:color w:val="auto"/>
          <w:szCs w:val="24"/>
          <w:rtl/>
          <w:lang w:val="de-DE" w:bidi="fa-IR"/>
        </w:rPr>
        <w:t>دربندها</w:t>
      </w:r>
      <w:r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B75F28" w:rsidRPr="006746C1">
        <w:rPr>
          <w:rFonts w:hint="cs"/>
          <w:color w:val="auto"/>
          <w:szCs w:val="24"/>
          <w:rtl/>
          <w:lang w:val="de-DE" w:bidi="fa-IR"/>
        </w:rPr>
        <w:t xml:space="preserve"> 6 و 7  اين </w:t>
      </w:r>
      <w:r w:rsidR="00B75F28" w:rsidRPr="006746C1">
        <w:rPr>
          <w:color w:val="auto"/>
          <w:szCs w:val="24"/>
        </w:rPr>
        <w:t>RFP</w:t>
      </w:r>
      <w:r w:rsidR="00B75F28" w:rsidRPr="006746C1">
        <w:rPr>
          <w:rFonts w:hint="cs"/>
          <w:color w:val="auto"/>
          <w:szCs w:val="24"/>
          <w:rtl/>
          <w:lang w:val="de-DE" w:bidi="fa-IR"/>
        </w:rPr>
        <w:t xml:space="preserve"> را کاملاً رعايت نموده باشند. در زمان ارائه پيشنهاد به مرکز تحقيقات مخابرات ايران، رعايت شرايط مذکور، </w:t>
      </w:r>
      <w:r w:rsidRPr="006746C1">
        <w:rPr>
          <w:rFonts w:hint="eastAsia"/>
          <w:color w:val="auto"/>
          <w:szCs w:val="24"/>
          <w:rtl/>
          <w:lang w:val="de-DE" w:bidi="fa-IR"/>
        </w:rPr>
        <w:t>کنترل‌شده</w:t>
      </w:r>
      <w:r w:rsidR="00B75F28" w:rsidRPr="006746C1">
        <w:rPr>
          <w:rFonts w:hint="cs"/>
          <w:color w:val="auto"/>
          <w:szCs w:val="24"/>
          <w:rtl/>
          <w:lang w:val="de-DE" w:bidi="fa-IR"/>
        </w:rPr>
        <w:t xml:space="preserve"> و در صورت عدم رعايت هر يک از موارد، از تحويل پيشنهاد، خودداري خواهد شد.</w:t>
      </w:r>
    </w:p>
    <w:p w14:paraId="75431641" w14:textId="77777777" w:rsidR="00B75F28" w:rsidRPr="006746C1" w:rsidRDefault="00B75F28" w:rsidP="00801DE9">
      <w:pPr>
        <w:numPr>
          <w:ilvl w:val="1"/>
          <w:numId w:val="2"/>
        </w:numPr>
        <w:tabs>
          <w:tab w:val="clear" w:pos="1080"/>
          <w:tab w:val="num" w:pos="404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>نحوه تحويل پيشنهاد: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</w:t>
      </w:r>
    </w:p>
    <w:p w14:paraId="29B9BFB7" w14:textId="3259CBD7" w:rsidR="00B75F28" w:rsidRPr="006746C1" w:rsidRDefault="000D1941" w:rsidP="00127324">
      <w:pPr>
        <w:spacing w:line="276" w:lineRule="auto"/>
        <w:rPr>
          <w:b/>
          <w:bCs/>
          <w:color w:val="auto"/>
          <w:szCs w:val="24"/>
          <w:rtl/>
          <w:lang w:val="de-DE" w:bidi="fa-IR"/>
        </w:rPr>
      </w:pPr>
      <w:r w:rsidRPr="006746C1">
        <w:rPr>
          <w:rFonts w:hint="eastAsia"/>
          <w:color w:val="auto"/>
          <w:szCs w:val="24"/>
          <w:rtl/>
          <w:lang w:val="de-DE" w:bidi="fa-IR"/>
        </w:rPr>
        <w:t>پ</w:t>
      </w:r>
      <w:r w:rsidRPr="006746C1">
        <w:rPr>
          <w:rFonts w:hint="cs"/>
          <w:color w:val="auto"/>
          <w:szCs w:val="24"/>
          <w:rtl/>
          <w:lang w:val="de-DE" w:bidi="fa-IR"/>
        </w:rPr>
        <w:t>ی</w:t>
      </w:r>
      <w:r w:rsidRPr="006746C1">
        <w:rPr>
          <w:rFonts w:hint="eastAsia"/>
          <w:color w:val="auto"/>
          <w:szCs w:val="24"/>
          <w:rtl/>
          <w:lang w:val="de-DE" w:bidi="fa-IR"/>
        </w:rPr>
        <w:t>شنهاددهندگان</w:t>
      </w:r>
      <w:r w:rsidR="00B75F28" w:rsidRPr="006746C1">
        <w:rPr>
          <w:rFonts w:hint="cs"/>
          <w:color w:val="auto"/>
          <w:szCs w:val="24"/>
          <w:rtl/>
          <w:lang w:val="de-DE" w:bidi="fa-IR"/>
        </w:rPr>
        <w:t xml:space="preserve"> مي‌بايست پيشنهاد خود را به نام معاونت پژوهش و توسعه ارتباطات علمي به دبيرخانه پژوهشگاه ارتباطات و فناوري اطلاعات، تحويل داده و رسيد دريافت نمايند. (</w:t>
      </w:r>
      <w:r w:rsidRPr="006746C1">
        <w:rPr>
          <w:rFonts w:hint="eastAsia"/>
          <w:color w:val="auto"/>
          <w:szCs w:val="24"/>
          <w:rtl/>
          <w:lang w:val="de-DE" w:bidi="fa-IR"/>
        </w:rPr>
        <w:t>درصورت</w:t>
      </w:r>
      <w:r w:rsidRPr="006746C1">
        <w:rPr>
          <w:rFonts w:hint="cs"/>
          <w:color w:val="auto"/>
          <w:szCs w:val="24"/>
          <w:rtl/>
          <w:lang w:val="de-DE" w:bidi="fa-IR"/>
        </w:rPr>
        <w:t>ی‌</w:t>
      </w:r>
      <w:r w:rsidRPr="006746C1">
        <w:rPr>
          <w:rFonts w:hint="eastAsia"/>
          <w:color w:val="auto"/>
          <w:szCs w:val="24"/>
          <w:rtl/>
          <w:lang w:val="de-DE" w:bidi="fa-IR"/>
        </w:rPr>
        <w:t>که</w:t>
      </w:r>
      <w:r w:rsidR="00B75F28" w:rsidRPr="006746C1">
        <w:rPr>
          <w:rFonts w:hint="cs"/>
          <w:color w:val="auto"/>
          <w:szCs w:val="24"/>
          <w:rtl/>
          <w:lang w:val="de-DE" w:bidi="fa-IR"/>
        </w:rPr>
        <w:t xml:space="preserve"> مدارك به ساير </w:t>
      </w:r>
      <w:r w:rsidRPr="006746C1">
        <w:rPr>
          <w:rFonts w:hint="eastAsia"/>
          <w:color w:val="auto"/>
          <w:szCs w:val="24"/>
          <w:rtl/>
          <w:lang w:val="de-DE" w:bidi="fa-IR"/>
        </w:rPr>
        <w:t>واحدها</w:t>
      </w:r>
      <w:r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B75F28" w:rsidRPr="006746C1">
        <w:rPr>
          <w:rFonts w:hint="cs"/>
          <w:color w:val="auto"/>
          <w:szCs w:val="24"/>
          <w:rtl/>
          <w:lang w:val="de-DE" w:bidi="fa-IR"/>
        </w:rPr>
        <w:t xml:space="preserve"> ديگر پژوهشگاه تحويل داده شود در فراخوان ثبت نخواهد شد و اين پژوهشگاه در قبال آن </w:t>
      </w:r>
      <w:r w:rsidRPr="006746C1">
        <w:rPr>
          <w:rFonts w:hint="eastAsia"/>
          <w:color w:val="auto"/>
          <w:szCs w:val="24"/>
          <w:rtl/>
          <w:lang w:val="de-DE" w:bidi="fa-IR"/>
        </w:rPr>
        <w:t>ه</w:t>
      </w:r>
      <w:r w:rsidRPr="006746C1">
        <w:rPr>
          <w:rFonts w:hint="cs"/>
          <w:color w:val="auto"/>
          <w:szCs w:val="24"/>
          <w:rtl/>
          <w:lang w:val="de-DE" w:bidi="fa-IR"/>
        </w:rPr>
        <w:t>ی</w:t>
      </w:r>
      <w:r w:rsidRPr="006746C1">
        <w:rPr>
          <w:rFonts w:hint="eastAsia"/>
          <w:color w:val="auto"/>
          <w:szCs w:val="24"/>
          <w:rtl/>
          <w:lang w:val="de-DE" w:bidi="fa-IR"/>
        </w:rPr>
        <w:t>چ‌گونه</w:t>
      </w:r>
      <w:r w:rsidR="00B75F28" w:rsidRPr="006746C1">
        <w:rPr>
          <w:rFonts w:hint="cs"/>
          <w:color w:val="auto"/>
          <w:szCs w:val="24"/>
          <w:rtl/>
          <w:lang w:val="de-DE" w:bidi="fa-IR"/>
        </w:rPr>
        <w:t xml:space="preserve"> مسئوليتي ندارد)</w:t>
      </w:r>
      <w:r w:rsidR="002C79C5" w:rsidRPr="006746C1">
        <w:rPr>
          <w:color w:val="auto"/>
          <w:rtl/>
        </w:rPr>
        <w:t xml:space="preserve"> </w:t>
      </w:r>
      <w:r w:rsidR="002C79C5" w:rsidRPr="006746C1">
        <w:rPr>
          <w:b/>
          <w:bCs/>
          <w:color w:val="auto"/>
          <w:szCs w:val="24"/>
          <w:rtl/>
          <w:lang w:val="de-DE" w:bidi="fa-IR"/>
        </w:rPr>
        <w:t>همچن</w:t>
      </w:r>
      <w:r w:rsidR="002C79C5" w:rsidRPr="006746C1">
        <w:rPr>
          <w:rFonts w:hint="cs"/>
          <w:b/>
          <w:bCs/>
          <w:color w:val="auto"/>
          <w:szCs w:val="24"/>
          <w:rtl/>
          <w:lang w:val="de-DE" w:bidi="fa-IR"/>
        </w:rPr>
        <w:t>ی</w:t>
      </w:r>
      <w:r w:rsidR="002C79C5" w:rsidRPr="006746C1">
        <w:rPr>
          <w:rFonts w:hint="eastAsia"/>
          <w:b/>
          <w:bCs/>
          <w:color w:val="auto"/>
          <w:szCs w:val="24"/>
          <w:rtl/>
          <w:lang w:val="de-DE" w:bidi="fa-IR"/>
        </w:rPr>
        <w:t>ن</w:t>
      </w:r>
      <w:r w:rsidR="002C79C5" w:rsidRPr="006746C1">
        <w:rPr>
          <w:b/>
          <w:bCs/>
          <w:color w:val="auto"/>
          <w:szCs w:val="24"/>
          <w:rtl/>
          <w:lang w:val="de-DE" w:bidi="fa-IR"/>
        </w:rPr>
        <w:t xml:space="preserve"> پ</w:t>
      </w:r>
      <w:r w:rsidR="002C79C5" w:rsidRPr="006746C1">
        <w:rPr>
          <w:rFonts w:hint="cs"/>
          <w:b/>
          <w:bCs/>
          <w:color w:val="auto"/>
          <w:szCs w:val="24"/>
          <w:rtl/>
          <w:lang w:val="de-DE" w:bidi="fa-IR"/>
        </w:rPr>
        <w:t>ی</w:t>
      </w:r>
      <w:r w:rsidR="002C79C5" w:rsidRPr="006746C1">
        <w:rPr>
          <w:rFonts w:hint="eastAsia"/>
          <w:b/>
          <w:bCs/>
          <w:color w:val="auto"/>
          <w:szCs w:val="24"/>
          <w:rtl/>
          <w:lang w:val="de-DE" w:bidi="fa-IR"/>
        </w:rPr>
        <w:t>شنهاد</w:t>
      </w:r>
      <w:r w:rsidR="002C79C5" w:rsidRPr="006746C1">
        <w:rPr>
          <w:b/>
          <w:bCs/>
          <w:color w:val="auto"/>
          <w:szCs w:val="24"/>
          <w:rtl/>
          <w:lang w:val="de-DE" w:bidi="fa-IR"/>
        </w:rPr>
        <w:t xml:space="preserve"> ق</w:t>
      </w:r>
      <w:r w:rsidR="002C79C5" w:rsidRPr="006746C1">
        <w:rPr>
          <w:rFonts w:hint="cs"/>
          <w:b/>
          <w:bCs/>
          <w:color w:val="auto"/>
          <w:szCs w:val="24"/>
          <w:rtl/>
          <w:lang w:val="de-DE" w:bidi="fa-IR"/>
        </w:rPr>
        <w:t>ی</w:t>
      </w:r>
      <w:r w:rsidR="002C79C5" w:rsidRPr="006746C1">
        <w:rPr>
          <w:rFonts w:hint="eastAsia"/>
          <w:b/>
          <w:bCs/>
          <w:color w:val="auto"/>
          <w:szCs w:val="24"/>
          <w:rtl/>
          <w:lang w:val="de-DE" w:bidi="fa-IR"/>
        </w:rPr>
        <w:t>مت</w:t>
      </w:r>
      <w:r w:rsidR="002C79C5" w:rsidRPr="006746C1">
        <w:rPr>
          <w:b/>
          <w:bCs/>
          <w:color w:val="auto"/>
          <w:szCs w:val="24"/>
          <w:rtl/>
          <w:lang w:val="de-DE" w:bidi="fa-IR"/>
        </w:rPr>
        <w:t xml:space="preserve"> پروژه در پاکت</w:t>
      </w:r>
      <w:r w:rsidR="002C79C5" w:rsidRPr="006746C1">
        <w:rPr>
          <w:rFonts w:hint="cs"/>
          <w:b/>
          <w:bCs/>
          <w:color w:val="auto"/>
          <w:szCs w:val="24"/>
          <w:rtl/>
          <w:lang w:val="de-DE" w:bidi="fa-IR"/>
        </w:rPr>
        <w:t>ی</w:t>
      </w:r>
      <w:r w:rsidR="002C79C5" w:rsidRPr="006746C1">
        <w:rPr>
          <w:b/>
          <w:bCs/>
          <w:color w:val="auto"/>
          <w:szCs w:val="24"/>
          <w:rtl/>
          <w:lang w:val="de-DE" w:bidi="fa-IR"/>
        </w:rPr>
        <w:t xml:space="preserve"> مجزا و بصورت مهر و موم شده (فرم شماره </w:t>
      </w:r>
      <w:r w:rsidR="00127324" w:rsidRPr="006746C1">
        <w:rPr>
          <w:b/>
          <w:bCs/>
          <w:color w:val="auto"/>
          <w:szCs w:val="24"/>
          <w:rtl/>
          <w:lang w:val="de-DE" w:bidi="fa-IR"/>
        </w:rPr>
        <w:t>458</w:t>
      </w:r>
      <w:r w:rsidR="002C79C5" w:rsidRPr="006746C1">
        <w:rPr>
          <w:b/>
          <w:bCs/>
          <w:color w:val="auto"/>
          <w:szCs w:val="24"/>
          <w:rtl/>
          <w:lang w:val="de-DE" w:bidi="fa-IR"/>
        </w:rPr>
        <w:t>)</w:t>
      </w:r>
      <w:r w:rsidR="002C79C5"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 </w:t>
      </w:r>
      <w:r w:rsidR="002C79C5" w:rsidRPr="006746C1">
        <w:rPr>
          <w:rFonts w:hint="eastAsia"/>
          <w:b/>
          <w:bCs/>
          <w:color w:val="auto"/>
          <w:szCs w:val="24"/>
          <w:rtl/>
          <w:lang w:val="de-DE" w:bidi="fa-IR"/>
        </w:rPr>
        <w:t>تحو</w:t>
      </w:r>
      <w:r w:rsidR="002C79C5" w:rsidRPr="006746C1">
        <w:rPr>
          <w:rFonts w:hint="cs"/>
          <w:b/>
          <w:bCs/>
          <w:color w:val="auto"/>
          <w:szCs w:val="24"/>
          <w:rtl/>
          <w:lang w:val="de-DE" w:bidi="fa-IR"/>
        </w:rPr>
        <w:t>ی</w:t>
      </w:r>
      <w:r w:rsidR="002C79C5" w:rsidRPr="006746C1">
        <w:rPr>
          <w:rFonts w:hint="eastAsia"/>
          <w:b/>
          <w:bCs/>
          <w:color w:val="auto"/>
          <w:szCs w:val="24"/>
          <w:rtl/>
          <w:lang w:val="de-DE" w:bidi="fa-IR"/>
        </w:rPr>
        <w:t>ل</w:t>
      </w:r>
      <w:r w:rsidR="002C79C5" w:rsidRPr="006746C1">
        <w:rPr>
          <w:b/>
          <w:bCs/>
          <w:color w:val="auto"/>
          <w:szCs w:val="24"/>
          <w:rtl/>
          <w:lang w:val="de-DE" w:bidi="fa-IR"/>
        </w:rPr>
        <w:t xml:space="preserve"> داده شود</w:t>
      </w:r>
      <w:r w:rsidR="002C79C5" w:rsidRPr="006746C1">
        <w:rPr>
          <w:rFonts w:hint="cs"/>
          <w:b/>
          <w:bCs/>
          <w:color w:val="auto"/>
          <w:szCs w:val="24"/>
          <w:rtl/>
          <w:lang w:val="de-DE" w:bidi="fa-IR"/>
        </w:rPr>
        <w:t>.</w:t>
      </w:r>
    </w:p>
    <w:p w14:paraId="55FC8BF2" w14:textId="77777777" w:rsidR="00B75F28" w:rsidRPr="006746C1" w:rsidRDefault="00B75F28" w:rsidP="00801DE9">
      <w:pPr>
        <w:spacing w:line="276" w:lineRule="auto"/>
        <w:rPr>
          <w:color w:val="auto"/>
          <w:szCs w:val="24"/>
          <w:rtl/>
          <w:lang w:val="de-DE" w:bidi="fa-IR"/>
        </w:rPr>
      </w:pPr>
    </w:p>
    <w:p w14:paraId="5491B328" w14:textId="77777777" w:rsidR="00B75F28" w:rsidRPr="006746C1" w:rsidRDefault="00B75F28" w:rsidP="00801DE9">
      <w:pPr>
        <w:numPr>
          <w:ilvl w:val="0"/>
          <w:numId w:val="2"/>
        </w:numPr>
        <w:tabs>
          <w:tab w:val="num" w:pos="-360"/>
        </w:tabs>
        <w:spacing w:line="276" w:lineRule="auto"/>
        <w:rPr>
          <w:color w:val="auto"/>
          <w:szCs w:val="24"/>
        </w:rPr>
      </w:pPr>
      <w:r w:rsidRPr="006746C1">
        <w:rPr>
          <w:rFonts w:hint="cs"/>
          <w:b/>
          <w:bCs/>
          <w:color w:val="auto"/>
          <w:szCs w:val="24"/>
          <w:rtl/>
          <w:lang w:val="de-DE" w:bidi="fa-IR"/>
        </w:rPr>
        <w:t xml:space="preserve">نحوه ارزيابي پيشنهاد </w:t>
      </w:r>
    </w:p>
    <w:p w14:paraId="7492E31D" w14:textId="77777777" w:rsidR="00B75F28" w:rsidRPr="006746C1" w:rsidRDefault="00B75F28" w:rsidP="00801DE9">
      <w:pPr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 xml:space="preserve">ارزيابي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پ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شنهاد‌ها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رسيده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بر</w:t>
      </w:r>
      <w:r w:rsidR="000D1941" w:rsidRPr="006746C1">
        <w:rPr>
          <w:color w:val="auto"/>
          <w:szCs w:val="24"/>
          <w:rtl/>
          <w:lang w:val="de-DE" w:bidi="fa-IR"/>
        </w:rPr>
        <w:t xml:space="preserve">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اساس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پارامترهاي زير خواهد بود:</w:t>
      </w:r>
    </w:p>
    <w:p w14:paraId="421FCAB8" w14:textId="77777777" w:rsidR="00B75F28" w:rsidRPr="006746C1" w:rsidRDefault="00B75F28" w:rsidP="00801DE9">
      <w:pPr>
        <w:numPr>
          <w:ilvl w:val="1"/>
          <w:numId w:val="5"/>
        </w:numPr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 xml:space="preserve">ميزان تسلط به ابعاد و جوانب پروژه (امتياز اين رديف با توجه به سمينار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ارائه‌شده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توسط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پ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شنهاددهنده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و نيز مطالب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ارائه‌شده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در فرم پيشنهاد پروژه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در</w:t>
      </w:r>
      <w:r w:rsidR="000D1941" w:rsidRPr="006746C1">
        <w:rPr>
          <w:color w:val="auto"/>
          <w:szCs w:val="24"/>
          <w:rtl/>
          <w:lang w:val="de-DE" w:bidi="fa-IR"/>
        </w:rPr>
        <w:t xml:space="preserve">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خصوص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شرح خدمات، خروجي</w:t>
      </w:r>
      <w:r w:rsidRPr="006746C1">
        <w:rPr>
          <w:rFonts w:hint="cs"/>
          <w:color w:val="auto"/>
          <w:szCs w:val="24"/>
          <w:rtl/>
          <w:lang w:val="de-DE" w:bidi="fa-IR"/>
        </w:rPr>
        <w:softHyphen/>
        <w:t>ها، اهداف و . . .  تعيين مي</w:t>
      </w:r>
      <w:r w:rsidRPr="006746C1">
        <w:rPr>
          <w:rFonts w:hint="cs"/>
          <w:color w:val="auto"/>
          <w:szCs w:val="24"/>
          <w:rtl/>
          <w:lang w:val="de-DE" w:bidi="fa-IR"/>
        </w:rPr>
        <w:softHyphen/>
        <w:t>گردد)</w:t>
      </w:r>
    </w:p>
    <w:p w14:paraId="58B0BFFF" w14:textId="77777777" w:rsidR="00B75F28" w:rsidRPr="006746C1" w:rsidRDefault="00B75F28" w:rsidP="00801DE9">
      <w:pPr>
        <w:numPr>
          <w:ilvl w:val="1"/>
          <w:numId w:val="5"/>
        </w:numPr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 xml:space="preserve">نحوة تخصيص منابع انساني شامل كيفيت و كميت نيروها (رزومه و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سابقه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كاري لازم در ارتباط با انجام خدمات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موردن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از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پروژه، تعداد و تناسب نيروها با توجه به حجم كار، نوع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رابطه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استخدامي نيروها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بر</w:t>
      </w:r>
      <w:r w:rsidR="000D1941" w:rsidRPr="006746C1">
        <w:rPr>
          <w:color w:val="auto"/>
          <w:szCs w:val="24"/>
          <w:rtl/>
          <w:lang w:val="de-DE" w:bidi="fa-IR"/>
        </w:rPr>
        <w:t xml:space="preserve">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اساس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مدارك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ارائه‌شده</w:t>
      </w:r>
      <w:r w:rsidRPr="006746C1">
        <w:rPr>
          <w:rFonts w:hint="cs"/>
          <w:color w:val="auto"/>
          <w:szCs w:val="24"/>
          <w:rtl/>
          <w:lang w:val="de-DE" w:bidi="fa-IR"/>
        </w:rPr>
        <w:t>)</w:t>
      </w:r>
    </w:p>
    <w:p w14:paraId="0FC27A99" w14:textId="77777777" w:rsidR="00B75F28" w:rsidRPr="006746C1" w:rsidRDefault="00B75F28" w:rsidP="00801DE9">
      <w:pPr>
        <w:numPr>
          <w:ilvl w:val="1"/>
          <w:numId w:val="5"/>
        </w:numPr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كيفيت ساختار شكست پروژه متناسب با شرح خدمات و اهداف پروژه</w:t>
      </w:r>
    </w:p>
    <w:p w14:paraId="32E5F4B5" w14:textId="77777777" w:rsidR="00B75F28" w:rsidRPr="006746C1" w:rsidRDefault="00B75F28" w:rsidP="00801DE9">
      <w:pPr>
        <w:numPr>
          <w:ilvl w:val="1"/>
          <w:numId w:val="5"/>
        </w:numPr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 xml:space="preserve">كيفيت ساختار سازماني 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پ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ش‌ب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ن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ی‌</w:t>
      </w:r>
      <w:r w:rsidR="000D1941" w:rsidRPr="006746C1">
        <w:rPr>
          <w:rFonts w:hint="eastAsia"/>
          <w:color w:val="auto"/>
          <w:szCs w:val="24"/>
          <w:rtl/>
          <w:lang w:val="de-DE" w:bidi="fa-IR"/>
        </w:rPr>
        <w:t>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براي انجام پروژه(تيم</w:t>
      </w:r>
      <w:r w:rsidRPr="006746C1">
        <w:rPr>
          <w:rFonts w:hint="cs"/>
          <w:color w:val="auto"/>
          <w:szCs w:val="24"/>
          <w:rtl/>
          <w:lang w:val="de-DE" w:bidi="fa-IR"/>
        </w:rPr>
        <w:softHyphen/>
        <w:t>هاي اجرايي، مديريت پروژه و...)</w:t>
      </w:r>
    </w:p>
    <w:p w14:paraId="3AE99547" w14:textId="77777777" w:rsidR="00B75F28" w:rsidRPr="006746C1" w:rsidRDefault="00B75F28" w:rsidP="00801DE9">
      <w:pPr>
        <w:numPr>
          <w:ilvl w:val="1"/>
          <w:numId w:val="5"/>
        </w:numPr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ساختار و روال</w:t>
      </w:r>
      <w:r w:rsidRPr="006746C1">
        <w:rPr>
          <w:rFonts w:hint="cs"/>
          <w:color w:val="auto"/>
          <w:szCs w:val="24"/>
          <w:rtl/>
          <w:lang w:val="de-DE" w:bidi="fa-IR"/>
        </w:rPr>
        <w:softHyphen/>
        <w:t xml:space="preserve">هاي </w:t>
      </w:r>
      <w:r w:rsidR="000D1941" w:rsidRPr="006746C1">
        <w:rPr>
          <w:rFonts w:hint="cs"/>
          <w:color w:val="auto"/>
          <w:szCs w:val="24"/>
          <w:rtl/>
          <w:lang w:val="de-DE" w:bidi="fa-IR"/>
        </w:rPr>
        <w:t>پیش‌بینی‌شده</w:t>
      </w:r>
      <w:r w:rsidRPr="006746C1">
        <w:rPr>
          <w:rFonts w:hint="cs"/>
          <w:color w:val="auto"/>
          <w:szCs w:val="24"/>
          <w:rtl/>
          <w:lang w:val="de-DE" w:bidi="fa-IR"/>
        </w:rPr>
        <w:t xml:space="preserve"> براي كنترل و مديريت پروژه و تأييد صحت خروجي</w:t>
      </w:r>
      <w:r w:rsidRPr="006746C1">
        <w:rPr>
          <w:rFonts w:hint="cs"/>
          <w:color w:val="auto"/>
          <w:szCs w:val="24"/>
          <w:rtl/>
          <w:lang w:val="de-DE" w:bidi="fa-IR"/>
        </w:rPr>
        <w:softHyphen/>
        <w:t>ها</w:t>
      </w:r>
    </w:p>
    <w:p w14:paraId="2E10903F" w14:textId="77777777" w:rsidR="00B75F28" w:rsidRPr="006746C1" w:rsidRDefault="00B75F28" w:rsidP="00801DE9">
      <w:pPr>
        <w:numPr>
          <w:ilvl w:val="1"/>
          <w:numId w:val="5"/>
        </w:numPr>
        <w:spacing w:line="276" w:lineRule="auto"/>
        <w:rPr>
          <w:color w:val="auto"/>
          <w:szCs w:val="24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روال</w:t>
      </w:r>
      <w:r w:rsidRPr="006746C1">
        <w:rPr>
          <w:rFonts w:hint="cs"/>
          <w:color w:val="auto"/>
          <w:szCs w:val="24"/>
          <w:rtl/>
          <w:lang w:val="de-DE" w:bidi="fa-IR"/>
        </w:rPr>
        <w:softHyphen/>
        <w:t>ها، متدولوژي و استانداردهاي پيشنهادي براي اجراي شرح خدمات</w:t>
      </w:r>
    </w:p>
    <w:p w14:paraId="4C7A975B" w14:textId="77777777" w:rsidR="00B75F28" w:rsidRPr="006746C1" w:rsidRDefault="000D1941" w:rsidP="00801DE9">
      <w:pPr>
        <w:numPr>
          <w:ilvl w:val="1"/>
          <w:numId w:val="5"/>
        </w:numPr>
        <w:spacing w:line="276" w:lineRule="auto"/>
        <w:rPr>
          <w:color w:val="auto"/>
          <w:szCs w:val="24"/>
        </w:rPr>
      </w:pPr>
      <w:r w:rsidRPr="006746C1">
        <w:rPr>
          <w:rFonts w:hint="eastAsia"/>
          <w:color w:val="auto"/>
          <w:szCs w:val="24"/>
          <w:rtl/>
          <w:lang w:val="de-DE" w:bidi="fa-IR"/>
        </w:rPr>
        <w:t>نحوه</w:t>
      </w:r>
      <w:r w:rsidR="00B75F28" w:rsidRPr="006746C1">
        <w:rPr>
          <w:rFonts w:hint="cs"/>
          <w:color w:val="auto"/>
          <w:szCs w:val="24"/>
          <w:rtl/>
          <w:lang w:val="de-DE" w:bidi="fa-IR"/>
        </w:rPr>
        <w:t xml:space="preserve"> ارائه </w:t>
      </w:r>
      <w:r w:rsidRPr="006746C1">
        <w:rPr>
          <w:rFonts w:hint="eastAsia"/>
          <w:color w:val="auto"/>
          <w:szCs w:val="24"/>
          <w:rtl/>
          <w:lang w:val="de-DE" w:bidi="fa-IR"/>
        </w:rPr>
        <w:t>زمان‌بند</w:t>
      </w:r>
      <w:r w:rsidRPr="006746C1">
        <w:rPr>
          <w:rFonts w:hint="cs"/>
          <w:color w:val="auto"/>
          <w:szCs w:val="24"/>
          <w:rtl/>
          <w:lang w:val="de-DE" w:bidi="fa-IR"/>
        </w:rPr>
        <w:t>ی</w:t>
      </w:r>
      <w:r w:rsidR="00B75F28" w:rsidRPr="006746C1">
        <w:rPr>
          <w:rFonts w:hint="cs"/>
          <w:color w:val="auto"/>
          <w:szCs w:val="24"/>
          <w:rtl/>
          <w:lang w:val="de-DE" w:bidi="fa-IR"/>
        </w:rPr>
        <w:t xml:space="preserve"> و پوشش كامل و </w:t>
      </w:r>
      <w:r w:rsidRPr="006746C1">
        <w:rPr>
          <w:rFonts w:hint="eastAsia"/>
          <w:color w:val="auto"/>
          <w:szCs w:val="24"/>
          <w:rtl/>
          <w:lang w:val="de-DE" w:bidi="fa-IR"/>
        </w:rPr>
        <w:t>به‌موقع</w:t>
      </w:r>
      <w:r w:rsidR="00B75F28" w:rsidRPr="006746C1">
        <w:rPr>
          <w:rFonts w:hint="cs"/>
          <w:color w:val="auto"/>
          <w:szCs w:val="24"/>
          <w:rtl/>
          <w:lang w:val="de-DE" w:bidi="fa-IR"/>
        </w:rPr>
        <w:t xml:space="preserve"> شرح خدمات</w:t>
      </w:r>
    </w:p>
    <w:p w14:paraId="160D4911" w14:textId="77777777" w:rsidR="00B75F28" w:rsidRPr="006746C1" w:rsidRDefault="00B75F28" w:rsidP="00801DE9">
      <w:pPr>
        <w:numPr>
          <w:ilvl w:val="1"/>
          <w:numId w:val="5"/>
        </w:numPr>
        <w:spacing w:line="276" w:lineRule="auto"/>
        <w:rPr>
          <w:color w:val="auto"/>
          <w:szCs w:val="24"/>
          <w:rtl/>
          <w:lang w:val="de-DE" w:bidi="fa-IR"/>
        </w:rPr>
      </w:pPr>
      <w:r w:rsidRPr="006746C1">
        <w:rPr>
          <w:rFonts w:hint="cs"/>
          <w:color w:val="auto"/>
          <w:szCs w:val="24"/>
          <w:rtl/>
          <w:lang w:val="de-DE" w:bidi="fa-IR"/>
        </w:rPr>
        <w:t>مبلغ پيشنهادي</w:t>
      </w:r>
    </w:p>
    <w:bookmarkEnd w:id="0"/>
    <w:p w14:paraId="16B8BDD6" w14:textId="77777777" w:rsidR="00437B88" w:rsidRPr="006746C1" w:rsidRDefault="00437B88" w:rsidP="00801DE9">
      <w:pPr>
        <w:spacing w:line="276" w:lineRule="auto"/>
        <w:rPr>
          <w:color w:val="auto"/>
          <w:szCs w:val="24"/>
          <w:lang w:val="de-DE"/>
        </w:rPr>
      </w:pPr>
    </w:p>
    <w:sectPr w:rsidR="00437B88" w:rsidRPr="006746C1" w:rsidSect="00CD3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70" w:right="1107" w:bottom="450" w:left="1170" w:header="720" w:footer="0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41ABF" w14:textId="77777777" w:rsidR="00C66319" w:rsidRDefault="00C66319" w:rsidP="00664663">
      <w:r>
        <w:separator/>
      </w:r>
    </w:p>
  </w:endnote>
  <w:endnote w:type="continuationSeparator" w:id="0">
    <w:p w14:paraId="4F07AABD" w14:textId="77777777" w:rsidR="00C66319" w:rsidRDefault="00C66319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altName w:val="Sylfaen"/>
    <w:charset w:val="00"/>
    <w:family w:val="swiss"/>
    <w:pitch w:val="variable"/>
    <w:sig w:usb0="E7002EFF" w:usb1="D200FDFF" w:usb2="0A04602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61883" w14:textId="77777777" w:rsidR="0098388B" w:rsidRDefault="00983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3A15" w14:textId="77777777" w:rsidR="00D75F46" w:rsidRPr="00EA3E6F" w:rsidRDefault="000E1A16" w:rsidP="00A53765">
    <w:pPr>
      <w:pStyle w:val="Footer"/>
      <w:tabs>
        <w:tab w:val="clear" w:pos="4680"/>
        <w:tab w:val="clear" w:pos="9360"/>
        <w:tab w:val="right" w:pos="9630"/>
      </w:tabs>
      <w:ind w:left="90" w:firstLine="0"/>
      <w:rPr>
        <w:color w:val="1BA0AF"/>
        <w:szCs w:val="24"/>
        <w:lang w:val="de-DE"/>
      </w:rPr>
    </w:pPr>
    <w:r w:rsidRPr="000E1A16">
      <w:rPr>
        <w:rFonts w:hint="cs"/>
        <w:color w:val="1BA0AF"/>
        <w:szCs w:val="24"/>
        <w:rtl/>
      </w:rPr>
      <w:t>پژو</w:t>
    </w:r>
    <w:r w:rsidR="00EA3E6F">
      <w:rPr>
        <w:rFonts w:hint="cs"/>
        <w:color w:val="1BA0AF"/>
        <w:szCs w:val="24"/>
        <w:rtl/>
      </w:rPr>
      <w:t>هشگاه ارتباطات و فناوری اطلاعات</w:t>
    </w:r>
    <w:r w:rsidR="00EA3E6F">
      <w:rPr>
        <w:color w:val="1BA0AF"/>
        <w:szCs w:val="24"/>
      </w:rPr>
      <w:tab/>
    </w:r>
    <w:r w:rsidR="00EA3E6F">
      <w:rPr>
        <w:color w:val="1BA0AF"/>
        <w:szCs w:val="24"/>
        <w:lang w:val="de-DE"/>
      </w:rPr>
      <w:t>www.itrc.ac.ir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0115" w14:textId="77777777"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D0E6D" w14:textId="77777777" w:rsidR="00C66319" w:rsidRDefault="00C66319" w:rsidP="00664663">
      <w:r>
        <w:separator/>
      </w:r>
    </w:p>
  </w:footnote>
  <w:footnote w:type="continuationSeparator" w:id="0">
    <w:p w14:paraId="1DFA1D95" w14:textId="77777777" w:rsidR="00C66319" w:rsidRDefault="00C66319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9A7FC" w14:textId="77777777" w:rsidR="0098388B" w:rsidRDefault="00983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93"/>
    </w:tblGrid>
    <w:tr w:rsidR="00EA3E6F" w:rsidRPr="00EA3E6F" w14:paraId="30C04753" w14:textId="77777777" w:rsidTr="00EA3E6F">
      <w:trPr>
        <w:trHeight w:val="288"/>
      </w:trPr>
      <w:tc>
        <w:tcPr>
          <w:tcW w:w="4230" w:type="dxa"/>
        </w:tcPr>
        <w:p w14:paraId="10DF0AC8" w14:textId="77777777" w:rsidR="00EA3E6F" w:rsidRPr="0098388B" w:rsidRDefault="00B75F28" w:rsidP="0098388B">
          <w:pPr>
            <w:pStyle w:val="HeaderTableContent"/>
            <w:spacing w:line="240" w:lineRule="auto"/>
            <w:rPr>
              <w:rFonts w:cs="B Homa"/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       </w:t>
          </w:r>
          <w:r w:rsidRPr="0098388B">
            <w:rPr>
              <w:rFonts w:cs="B Homa" w:hint="cs"/>
              <w:sz w:val="24"/>
              <w:szCs w:val="28"/>
              <w:rtl/>
              <w:lang w:bidi="fa-IR"/>
            </w:rPr>
            <w:t>برگه درخواست ارائه پيشنهاد (</w:t>
          </w:r>
          <w:r w:rsidRPr="0098388B">
            <w:rPr>
              <w:rFonts w:cs="B Homa"/>
              <w:sz w:val="24"/>
              <w:szCs w:val="28"/>
            </w:rPr>
            <w:t>RFP</w:t>
          </w:r>
          <w:r w:rsidRPr="0098388B">
            <w:rPr>
              <w:rFonts w:cs="B Homa" w:hint="cs"/>
              <w:b/>
              <w:bCs/>
              <w:sz w:val="24"/>
              <w:szCs w:val="32"/>
              <w:rtl/>
            </w:rPr>
            <w:t>)</w:t>
          </w:r>
        </w:p>
      </w:tc>
      <w:tc>
        <w:tcPr>
          <w:tcW w:w="1980" w:type="dxa"/>
        </w:tcPr>
        <w:p w14:paraId="57AD5C71" w14:textId="77777777" w:rsidR="00EA3E6F" w:rsidRPr="00EA3E6F" w:rsidRDefault="0098388B" w:rsidP="0098388B">
          <w:pPr>
            <w:pStyle w:val="HeaderTableContent"/>
            <w:ind w:left="596"/>
            <w:rPr>
              <w:rtl/>
            </w:rPr>
          </w:pPr>
          <w:r>
            <w:rPr>
              <w:rFonts w:hint="cs"/>
              <w:rtl/>
              <w:lang w:bidi="fa-IR"/>
            </w:rPr>
            <w:t>فرم/پژوهشی/459</w:t>
          </w:r>
        </w:p>
      </w:tc>
    </w:tr>
    <w:tr w:rsidR="00EA3E6F" w:rsidRPr="00EA3E6F" w14:paraId="668175EF" w14:textId="77777777" w:rsidTr="00EA3E6F">
      <w:trPr>
        <w:trHeight w:val="288"/>
      </w:trPr>
      <w:tc>
        <w:tcPr>
          <w:tcW w:w="4230" w:type="dxa"/>
        </w:tcPr>
        <w:p w14:paraId="5B7D00AF" w14:textId="77777777" w:rsidR="00EA3E6F" w:rsidRPr="00EA3E6F" w:rsidRDefault="0098388B" w:rsidP="0098388B">
          <w:pPr>
            <w:pStyle w:val="HeaderTableContent"/>
            <w:spacing w:line="240" w:lineRule="auto"/>
            <w:jc w:val="center"/>
            <w:rPr>
              <w:color w:val="1BA0AF" w:themeColor="accent2"/>
              <w:rtl/>
              <w:lang w:bidi="fa-IR"/>
            </w:rPr>
          </w:pPr>
          <w:r w:rsidRPr="0098388B">
            <w:rPr>
              <w:rFonts w:ascii="IranNastaliq" w:hAnsi="IranNastaliq" w:cs="IranNastaliq"/>
              <w:color w:val="A6A6A6" w:themeColor="background1" w:themeShade="A6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14:paraId="659028FE" w14:textId="77777777" w:rsidR="00EA3E6F" w:rsidRPr="00EA3E6F" w:rsidRDefault="00EA3E6F" w:rsidP="00EA3E6F">
          <w:pPr>
            <w:pStyle w:val="HeaderTableContent"/>
            <w:rPr>
              <w:rtl/>
            </w:rPr>
          </w:pPr>
        </w:p>
      </w:tc>
    </w:tr>
  </w:tbl>
  <w:p w14:paraId="0F962D9D" w14:textId="77777777" w:rsidR="00EA3E6F" w:rsidRPr="00EA3E6F" w:rsidRDefault="0098388B" w:rsidP="00EA3E6F">
    <w:pPr>
      <w:pStyle w:val="Header"/>
      <w:spacing w:line="80" w:lineRule="exact"/>
      <w:ind w:firstLine="0"/>
      <w:rPr>
        <w:color w:val="1BA0AF" w:themeColor="accent2"/>
        <w:sz w:val="20"/>
        <w:szCs w:val="22"/>
      </w:rPr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0966E32C" wp14:editId="4B25D617">
          <wp:simplePos x="0" y="0"/>
          <wp:positionH relativeFrom="column">
            <wp:posOffset>4284980</wp:posOffset>
          </wp:positionH>
          <wp:positionV relativeFrom="paragraph">
            <wp:posOffset>-1013460</wp:posOffset>
          </wp:positionV>
          <wp:extent cx="2229485" cy="876300"/>
          <wp:effectExtent l="0" t="0" r="0" b="0"/>
          <wp:wrapNone/>
          <wp:docPr id="9" name="Picture 9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58240" behindDoc="1" locked="0" layoutInCell="1" allowOverlap="0" wp14:anchorId="059318A9" wp14:editId="7725B8DF">
              <wp:simplePos x="0" y="0"/>
              <wp:positionH relativeFrom="leftMargin">
                <wp:posOffset>386715</wp:posOffset>
              </wp:positionH>
              <wp:positionV relativeFrom="paragraph">
                <wp:posOffset>-843915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24D07" w14:textId="76D2E568" w:rsidR="0010057F" w:rsidRPr="00A330E3" w:rsidRDefault="003C07C7" w:rsidP="00A330E3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="0010057F"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6746C1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4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318A9" id="Rectangle 4" o:spid="_x0000_s1026" style="position:absolute;left:0;text-align:left;margin-left:30.45pt;margin-top:-66.45pt;width:27.15pt;height:45.9pt;z-index:-251658240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pKLAIAAEw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" o:allowoverlap="f" fillcolor="#1ba0af" strokecolor="#1ba0af" strokeweight="6pt">
              <v:stroke linestyle="thinThin"/>
              <v:textbox inset="0,7.2pt,0,7.2pt">
                <w:txbxContent>
                  <w:p w14:paraId="7D324D07" w14:textId="76D2E568" w:rsidR="0010057F" w:rsidRPr="00A330E3" w:rsidRDefault="003C07C7" w:rsidP="00A330E3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="0010057F"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6746C1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4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4EFDD" w14:textId="77777777" w:rsidR="0098388B" w:rsidRDefault="00983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0676E02"/>
    <w:multiLevelType w:val="hybridMultilevel"/>
    <w:tmpl w:val="D0E8D6E2"/>
    <w:lvl w:ilvl="0" w:tplc="5998785E">
      <w:start w:val="1"/>
      <w:numFmt w:val="decimal"/>
      <w:lvlText w:val="%1-"/>
      <w:lvlJc w:val="left"/>
      <w:pPr>
        <w:ind w:left="59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" w15:restartNumberingAfterBreak="0">
    <w:nsid w:val="1A8A647A"/>
    <w:multiLevelType w:val="hybridMultilevel"/>
    <w:tmpl w:val="642C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25A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45A35"/>
    <w:multiLevelType w:val="hybridMultilevel"/>
    <w:tmpl w:val="E69690F4"/>
    <w:lvl w:ilvl="0" w:tplc="A62C87BA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4" w15:restartNumberingAfterBreak="0">
    <w:nsid w:val="407B639F"/>
    <w:multiLevelType w:val="hybridMultilevel"/>
    <w:tmpl w:val="30E88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71F08"/>
    <w:multiLevelType w:val="hybridMultilevel"/>
    <w:tmpl w:val="3EE404EC"/>
    <w:lvl w:ilvl="0" w:tplc="2876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03462"/>
    <w:multiLevelType w:val="hybridMultilevel"/>
    <w:tmpl w:val="AF2EF29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576988"/>
    <w:multiLevelType w:val="hybridMultilevel"/>
    <w:tmpl w:val="DDA6E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06232"/>
    <w:multiLevelType w:val="hybridMultilevel"/>
    <w:tmpl w:val="BC30F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2276FF"/>
    <w:multiLevelType w:val="hybridMultilevel"/>
    <w:tmpl w:val="2DDE023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600B2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41A0E234">
      <w:start w:val="2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4F00FF"/>
    <w:multiLevelType w:val="hybridMultilevel"/>
    <w:tmpl w:val="A7F84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665EB5"/>
    <w:multiLevelType w:val="hybridMultilevel"/>
    <w:tmpl w:val="34A4D4C4"/>
    <w:lvl w:ilvl="0" w:tplc="09380A72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9C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22BC"/>
    <w:rsid w:val="00027C4A"/>
    <w:rsid w:val="00030527"/>
    <w:rsid w:val="0003063E"/>
    <w:rsid w:val="000324EE"/>
    <w:rsid w:val="000338DD"/>
    <w:rsid w:val="0003484A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68BF"/>
    <w:rsid w:val="00067AE3"/>
    <w:rsid w:val="0007008E"/>
    <w:rsid w:val="00071625"/>
    <w:rsid w:val="0007332A"/>
    <w:rsid w:val="0007571D"/>
    <w:rsid w:val="00076F96"/>
    <w:rsid w:val="00084E5E"/>
    <w:rsid w:val="0008580A"/>
    <w:rsid w:val="00087EE4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1BBF"/>
    <w:rsid w:val="000B3339"/>
    <w:rsid w:val="000B5679"/>
    <w:rsid w:val="000B62CC"/>
    <w:rsid w:val="000B68EE"/>
    <w:rsid w:val="000B7E28"/>
    <w:rsid w:val="000C25A4"/>
    <w:rsid w:val="000C4467"/>
    <w:rsid w:val="000D1941"/>
    <w:rsid w:val="000D44B3"/>
    <w:rsid w:val="000D6D53"/>
    <w:rsid w:val="000D7C33"/>
    <w:rsid w:val="000E1A16"/>
    <w:rsid w:val="000E2275"/>
    <w:rsid w:val="000E24E0"/>
    <w:rsid w:val="000E4836"/>
    <w:rsid w:val="000E55C4"/>
    <w:rsid w:val="000E6671"/>
    <w:rsid w:val="000E7ABD"/>
    <w:rsid w:val="000F7DCF"/>
    <w:rsid w:val="0010057F"/>
    <w:rsid w:val="001057F2"/>
    <w:rsid w:val="00105821"/>
    <w:rsid w:val="0010593F"/>
    <w:rsid w:val="00105991"/>
    <w:rsid w:val="00120410"/>
    <w:rsid w:val="00121CEB"/>
    <w:rsid w:val="00122944"/>
    <w:rsid w:val="00123472"/>
    <w:rsid w:val="0012689E"/>
    <w:rsid w:val="00127324"/>
    <w:rsid w:val="00134ACB"/>
    <w:rsid w:val="00136A8B"/>
    <w:rsid w:val="001410A0"/>
    <w:rsid w:val="00144B21"/>
    <w:rsid w:val="0014517A"/>
    <w:rsid w:val="00147147"/>
    <w:rsid w:val="0014798E"/>
    <w:rsid w:val="00151555"/>
    <w:rsid w:val="00166D45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714E"/>
    <w:rsid w:val="00202E4F"/>
    <w:rsid w:val="00203BD9"/>
    <w:rsid w:val="00203E8E"/>
    <w:rsid w:val="0020706A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3C87"/>
    <w:rsid w:val="00236B27"/>
    <w:rsid w:val="00237DAD"/>
    <w:rsid w:val="00240572"/>
    <w:rsid w:val="00240BEB"/>
    <w:rsid w:val="00251419"/>
    <w:rsid w:val="00254D0C"/>
    <w:rsid w:val="0025689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77FDE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1409"/>
    <w:rsid w:val="002C1B56"/>
    <w:rsid w:val="002C20C8"/>
    <w:rsid w:val="002C2A99"/>
    <w:rsid w:val="002C3C13"/>
    <w:rsid w:val="002C5447"/>
    <w:rsid w:val="002C75D6"/>
    <w:rsid w:val="002C79C5"/>
    <w:rsid w:val="002D4B83"/>
    <w:rsid w:val="002E3533"/>
    <w:rsid w:val="002E37F8"/>
    <w:rsid w:val="002E3AB1"/>
    <w:rsid w:val="002E4012"/>
    <w:rsid w:val="002E48B8"/>
    <w:rsid w:val="002E4CA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05384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34FE0"/>
    <w:rsid w:val="003356B1"/>
    <w:rsid w:val="0034089E"/>
    <w:rsid w:val="0034192D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868"/>
    <w:rsid w:val="00394AE5"/>
    <w:rsid w:val="00396301"/>
    <w:rsid w:val="00396EE9"/>
    <w:rsid w:val="003972CE"/>
    <w:rsid w:val="00397716"/>
    <w:rsid w:val="003A1FED"/>
    <w:rsid w:val="003A2391"/>
    <w:rsid w:val="003A3DC1"/>
    <w:rsid w:val="003A6408"/>
    <w:rsid w:val="003A649D"/>
    <w:rsid w:val="003B229F"/>
    <w:rsid w:val="003B7FDF"/>
    <w:rsid w:val="003C07C7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09D7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973C7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C4FD4"/>
    <w:rsid w:val="004C7D91"/>
    <w:rsid w:val="004D16CC"/>
    <w:rsid w:val="004D408F"/>
    <w:rsid w:val="004E1E83"/>
    <w:rsid w:val="004E43E0"/>
    <w:rsid w:val="004E4BCA"/>
    <w:rsid w:val="004F020B"/>
    <w:rsid w:val="004F0FE8"/>
    <w:rsid w:val="004F48FB"/>
    <w:rsid w:val="004F492D"/>
    <w:rsid w:val="004F5581"/>
    <w:rsid w:val="004F744A"/>
    <w:rsid w:val="00501BF1"/>
    <w:rsid w:val="005024B9"/>
    <w:rsid w:val="005033B2"/>
    <w:rsid w:val="00507CD8"/>
    <w:rsid w:val="005101BF"/>
    <w:rsid w:val="00517A77"/>
    <w:rsid w:val="00523480"/>
    <w:rsid w:val="00523DE9"/>
    <w:rsid w:val="00526453"/>
    <w:rsid w:val="00526A52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67A20"/>
    <w:rsid w:val="005704A1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3A70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3DDF"/>
    <w:rsid w:val="0060574F"/>
    <w:rsid w:val="00605E1B"/>
    <w:rsid w:val="00607659"/>
    <w:rsid w:val="00607F48"/>
    <w:rsid w:val="00611D96"/>
    <w:rsid w:val="00612B65"/>
    <w:rsid w:val="00612E39"/>
    <w:rsid w:val="00614C69"/>
    <w:rsid w:val="00624CE6"/>
    <w:rsid w:val="00626635"/>
    <w:rsid w:val="00626A5B"/>
    <w:rsid w:val="00627321"/>
    <w:rsid w:val="00631FB0"/>
    <w:rsid w:val="006332F3"/>
    <w:rsid w:val="00635007"/>
    <w:rsid w:val="00635997"/>
    <w:rsid w:val="00641ED0"/>
    <w:rsid w:val="006436FE"/>
    <w:rsid w:val="006518BA"/>
    <w:rsid w:val="00657048"/>
    <w:rsid w:val="00660693"/>
    <w:rsid w:val="00664663"/>
    <w:rsid w:val="0066486B"/>
    <w:rsid w:val="00671C51"/>
    <w:rsid w:val="006746C1"/>
    <w:rsid w:val="00674B64"/>
    <w:rsid w:val="006763E6"/>
    <w:rsid w:val="00676C03"/>
    <w:rsid w:val="00681FE4"/>
    <w:rsid w:val="00691593"/>
    <w:rsid w:val="0069540D"/>
    <w:rsid w:val="00695C3B"/>
    <w:rsid w:val="006A42B3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CD6"/>
    <w:rsid w:val="006F4F75"/>
    <w:rsid w:val="006F5AEA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750E"/>
    <w:rsid w:val="00732F57"/>
    <w:rsid w:val="0073367C"/>
    <w:rsid w:val="007361C2"/>
    <w:rsid w:val="0073633B"/>
    <w:rsid w:val="00741955"/>
    <w:rsid w:val="007422E6"/>
    <w:rsid w:val="00742A8E"/>
    <w:rsid w:val="00743395"/>
    <w:rsid w:val="007451E5"/>
    <w:rsid w:val="007456B7"/>
    <w:rsid w:val="007464CF"/>
    <w:rsid w:val="00746C21"/>
    <w:rsid w:val="007506CC"/>
    <w:rsid w:val="0075317B"/>
    <w:rsid w:val="00756045"/>
    <w:rsid w:val="00756C5A"/>
    <w:rsid w:val="00760908"/>
    <w:rsid w:val="007630BD"/>
    <w:rsid w:val="00763A8A"/>
    <w:rsid w:val="007641AE"/>
    <w:rsid w:val="007710BC"/>
    <w:rsid w:val="007710E1"/>
    <w:rsid w:val="00771C2C"/>
    <w:rsid w:val="00773BCC"/>
    <w:rsid w:val="00777772"/>
    <w:rsid w:val="00777849"/>
    <w:rsid w:val="0078048C"/>
    <w:rsid w:val="00781096"/>
    <w:rsid w:val="00782001"/>
    <w:rsid w:val="00787C89"/>
    <w:rsid w:val="00790B27"/>
    <w:rsid w:val="00791670"/>
    <w:rsid w:val="00792902"/>
    <w:rsid w:val="00792935"/>
    <w:rsid w:val="0079379F"/>
    <w:rsid w:val="007946A7"/>
    <w:rsid w:val="00795601"/>
    <w:rsid w:val="00796234"/>
    <w:rsid w:val="00796C82"/>
    <w:rsid w:val="007A37DC"/>
    <w:rsid w:val="007A43D8"/>
    <w:rsid w:val="007B1300"/>
    <w:rsid w:val="007B20FB"/>
    <w:rsid w:val="007B2BAF"/>
    <w:rsid w:val="007B534B"/>
    <w:rsid w:val="007C5369"/>
    <w:rsid w:val="007C5874"/>
    <w:rsid w:val="007D5F3B"/>
    <w:rsid w:val="007D6EEE"/>
    <w:rsid w:val="007D74B4"/>
    <w:rsid w:val="007D7A55"/>
    <w:rsid w:val="007F04E6"/>
    <w:rsid w:val="007F065A"/>
    <w:rsid w:val="007F2A19"/>
    <w:rsid w:val="007F2C33"/>
    <w:rsid w:val="007F4869"/>
    <w:rsid w:val="007F70A2"/>
    <w:rsid w:val="007F7157"/>
    <w:rsid w:val="00801DE9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20385"/>
    <w:rsid w:val="00824EC9"/>
    <w:rsid w:val="00824FF4"/>
    <w:rsid w:val="008269B9"/>
    <w:rsid w:val="00831E08"/>
    <w:rsid w:val="00842A10"/>
    <w:rsid w:val="00843177"/>
    <w:rsid w:val="00850F64"/>
    <w:rsid w:val="00854667"/>
    <w:rsid w:val="008570DD"/>
    <w:rsid w:val="008604F6"/>
    <w:rsid w:val="00860E33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6517"/>
    <w:rsid w:val="008906C8"/>
    <w:rsid w:val="00890772"/>
    <w:rsid w:val="008922E9"/>
    <w:rsid w:val="008924B9"/>
    <w:rsid w:val="0089622B"/>
    <w:rsid w:val="00896FAC"/>
    <w:rsid w:val="008A0E2D"/>
    <w:rsid w:val="008A1490"/>
    <w:rsid w:val="008A1DA4"/>
    <w:rsid w:val="008A2749"/>
    <w:rsid w:val="008A28E3"/>
    <w:rsid w:val="008A2E6A"/>
    <w:rsid w:val="008A593E"/>
    <w:rsid w:val="008A6483"/>
    <w:rsid w:val="008A7BFD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E0A84"/>
    <w:rsid w:val="008E0F4F"/>
    <w:rsid w:val="008E111E"/>
    <w:rsid w:val="008E4B25"/>
    <w:rsid w:val="008E5244"/>
    <w:rsid w:val="008E57E3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EDB"/>
    <w:rsid w:val="00915FE1"/>
    <w:rsid w:val="009163FD"/>
    <w:rsid w:val="0091682E"/>
    <w:rsid w:val="009175D3"/>
    <w:rsid w:val="009223FD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24F1"/>
    <w:rsid w:val="00952B32"/>
    <w:rsid w:val="009540BA"/>
    <w:rsid w:val="00955147"/>
    <w:rsid w:val="00960149"/>
    <w:rsid w:val="00962E6D"/>
    <w:rsid w:val="00964779"/>
    <w:rsid w:val="00965000"/>
    <w:rsid w:val="00970027"/>
    <w:rsid w:val="009777A8"/>
    <w:rsid w:val="009777C2"/>
    <w:rsid w:val="0098388B"/>
    <w:rsid w:val="00984242"/>
    <w:rsid w:val="0098456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C51F9"/>
    <w:rsid w:val="009D123D"/>
    <w:rsid w:val="009D2252"/>
    <w:rsid w:val="009D38F3"/>
    <w:rsid w:val="009D5BC4"/>
    <w:rsid w:val="009E0ABB"/>
    <w:rsid w:val="009E23D0"/>
    <w:rsid w:val="009E6867"/>
    <w:rsid w:val="009F1323"/>
    <w:rsid w:val="009F198F"/>
    <w:rsid w:val="009F475B"/>
    <w:rsid w:val="009F4F70"/>
    <w:rsid w:val="00A00862"/>
    <w:rsid w:val="00A00CAF"/>
    <w:rsid w:val="00A041A9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765"/>
    <w:rsid w:val="00A53A52"/>
    <w:rsid w:val="00A552BE"/>
    <w:rsid w:val="00A649F8"/>
    <w:rsid w:val="00A658EC"/>
    <w:rsid w:val="00A67276"/>
    <w:rsid w:val="00A73066"/>
    <w:rsid w:val="00A73D5B"/>
    <w:rsid w:val="00A746B3"/>
    <w:rsid w:val="00A7707E"/>
    <w:rsid w:val="00A83A05"/>
    <w:rsid w:val="00A85745"/>
    <w:rsid w:val="00A86EE6"/>
    <w:rsid w:val="00A904DE"/>
    <w:rsid w:val="00A90619"/>
    <w:rsid w:val="00A90D76"/>
    <w:rsid w:val="00AA0486"/>
    <w:rsid w:val="00AA14D4"/>
    <w:rsid w:val="00AA47A5"/>
    <w:rsid w:val="00AA4994"/>
    <w:rsid w:val="00AA6E01"/>
    <w:rsid w:val="00AB4D82"/>
    <w:rsid w:val="00AB771E"/>
    <w:rsid w:val="00AC2071"/>
    <w:rsid w:val="00AC2CD7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598E"/>
    <w:rsid w:val="00B67F34"/>
    <w:rsid w:val="00B703EA"/>
    <w:rsid w:val="00B7185D"/>
    <w:rsid w:val="00B73652"/>
    <w:rsid w:val="00B75F28"/>
    <w:rsid w:val="00B75F31"/>
    <w:rsid w:val="00B76BAA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C8B"/>
    <w:rsid w:val="00C17E10"/>
    <w:rsid w:val="00C21DE0"/>
    <w:rsid w:val="00C22490"/>
    <w:rsid w:val="00C22F79"/>
    <w:rsid w:val="00C24CF6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418F"/>
    <w:rsid w:val="00C55D8C"/>
    <w:rsid w:val="00C5695A"/>
    <w:rsid w:val="00C6274B"/>
    <w:rsid w:val="00C66319"/>
    <w:rsid w:val="00C67204"/>
    <w:rsid w:val="00C71466"/>
    <w:rsid w:val="00C71C5A"/>
    <w:rsid w:val="00C75E2C"/>
    <w:rsid w:val="00C77FA0"/>
    <w:rsid w:val="00C8078E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3627"/>
    <w:rsid w:val="00CA720F"/>
    <w:rsid w:val="00CA790F"/>
    <w:rsid w:val="00CB5F58"/>
    <w:rsid w:val="00CC00B7"/>
    <w:rsid w:val="00CC0B9A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E41C8"/>
    <w:rsid w:val="00CF07A6"/>
    <w:rsid w:val="00CF1A48"/>
    <w:rsid w:val="00CF1BF3"/>
    <w:rsid w:val="00CF2BB7"/>
    <w:rsid w:val="00CF49CB"/>
    <w:rsid w:val="00CF4B5C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3957"/>
    <w:rsid w:val="00D15040"/>
    <w:rsid w:val="00D16128"/>
    <w:rsid w:val="00D17AFF"/>
    <w:rsid w:val="00D204D2"/>
    <w:rsid w:val="00D20544"/>
    <w:rsid w:val="00D2066E"/>
    <w:rsid w:val="00D24DCA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1531"/>
    <w:rsid w:val="00DA1788"/>
    <w:rsid w:val="00DA2D2E"/>
    <w:rsid w:val="00DA2DE9"/>
    <w:rsid w:val="00DB0D12"/>
    <w:rsid w:val="00DB17AF"/>
    <w:rsid w:val="00DB74BE"/>
    <w:rsid w:val="00DC0F74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310B"/>
    <w:rsid w:val="00DF4619"/>
    <w:rsid w:val="00E0178A"/>
    <w:rsid w:val="00E02541"/>
    <w:rsid w:val="00E0297E"/>
    <w:rsid w:val="00E04189"/>
    <w:rsid w:val="00E05A65"/>
    <w:rsid w:val="00E13E70"/>
    <w:rsid w:val="00E16D2C"/>
    <w:rsid w:val="00E16F05"/>
    <w:rsid w:val="00E20E1B"/>
    <w:rsid w:val="00E219A1"/>
    <w:rsid w:val="00E23E08"/>
    <w:rsid w:val="00E27483"/>
    <w:rsid w:val="00E305D9"/>
    <w:rsid w:val="00E3178A"/>
    <w:rsid w:val="00E32109"/>
    <w:rsid w:val="00E36F52"/>
    <w:rsid w:val="00E41F9B"/>
    <w:rsid w:val="00E46E3D"/>
    <w:rsid w:val="00E5199C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10A"/>
    <w:rsid w:val="00E726A0"/>
    <w:rsid w:val="00E73DEE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2741"/>
    <w:rsid w:val="00E94DE6"/>
    <w:rsid w:val="00E9622D"/>
    <w:rsid w:val="00E96385"/>
    <w:rsid w:val="00E974C7"/>
    <w:rsid w:val="00EA1DD4"/>
    <w:rsid w:val="00EA1F6A"/>
    <w:rsid w:val="00EA2684"/>
    <w:rsid w:val="00EA3E6F"/>
    <w:rsid w:val="00EA6A3A"/>
    <w:rsid w:val="00EA716A"/>
    <w:rsid w:val="00EB36F6"/>
    <w:rsid w:val="00EB3F47"/>
    <w:rsid w:val="00EB7BC9"/>
    <w:rsid w:val="00EC000A"/>
    <w:rsid w:val="00EC004F"/>
    <w:rsid w:val="00EC03C5"/>
    <w:rsid w:val="00EC06D7"/>
    <w:rsid w:val="00EC2119"/>
    <w:rsid w:val="00EC623D"/>
    <w:rsid w:val="00ED249C"/>
    <w:rsid w:val="00ED3BF9"/>
    <w:rsid w:val="00ED3E9B"/>
    <w:rsid w:val="00ED786D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39EA"/>
    <w:rsid w:val="00F13BEC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255A"/>
    <w:rsid w:val="00F53798"/>
    <w:rsid w:val="00F53A18"/>
    <w:rsid w:val="00F55640"/>
    <w:rsid w:val="00F61F34"/>
    <w:rsid w:val="00F6541E"/>
    <w:rsid w:val="00F65540"/>
    <w:rsid w:val="00F70451"/>
    <w:rsid w:val="00F708EB"/>
    <w:rsid w:val="00F74206"/>
    <w:rsid w:val="00F8105F"/>
    <w:rsid w:val="00F8194C"/>
    <w:rsid w:val="00F83435"/>
    <w:rsid w:val="00F83F35"/>
    <w:rsid w:val="00F847DA"/>
    <w:rsid w:val="00F84E92"/>
    <w:rsid w:val="00F90ECC"/>
    <w:rsid w:val="00F9321B"/>
    <w:rsid w:val="00FA283D"/>
    <w:rsid w:val="00FB00D9"/>
    <w:rsid w:val="00FD2F7B"/>
    <w:rsid w:val="00FD3347"/>
    <w:rsid w:val="00FD69F2"/>
    <w:rsid w:val="00FD7C8A"/>
    <w:rsid w:val="00FE12CE"/>
    <w:rsid w:val="00FE16B9"/>
    <w:rsid w:val="00FE2CD7"/>
    <w:rsid w:val="00FE5C42"/>
    <w:rsid w:val="00FE65AA"/>
    <w:rsid w:val="00FE7B9A"/>
    <w:rsid w:val="00FF1758"/>
    <w:rsid w:val="00FF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a0af"/>
    </o:shapedefaults>
    <o:shapelayout v:ext="edit">
      <o:idmap v:ext="edit" data="1"/>
    </o:shapelayout>
  </w:shapeDefaults>
  <w:decimalSymbol w:val="/"/>
  <w:listSeparator w:val="؛"/>
  <w14:docId w14:val="12F58F3D"/>
  <w15:docId w15:val="{86824927-D273-489B-81A9-2559415C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3EA"/>
    <w:pPr>
      <w:bidi/>
      <w:spacing w:line="360" w:lineRule="auto"/>
      <w:ind w:firstLine="238"/>
      <w:jc w:val="both"/>
    </w:pPr>
    <w:rPr>
      <w:rFonts w:eastAsia="B Nazanin" w:cs="B Nazanin"/>
      <w:color w:val="000000"/>
      <w:kern w:val="18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1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1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1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1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1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List Paragraph متن ترتيبي بين متن,Bullet Level 1,My Bolet Style,Level1,List Paragraph 1,Numbered Items,Bullets,List ParagraphForContext,بولت ها,List Paragraph11,List Paragraph1,Bulletted List 1,Ahmad,ليست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Nazanin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 w:val="20"/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aliases w:val="List Paragraph متن ترتيبي بين متن Char,Bullet Level 1 Char,My Bolet Style Char,Level1 Char,List Paragraph 1 Char,Numbered Items Char,Bullets Char,List ParagraphForContext Char,بولت ها Char,List Paragraph11 Char,List Paragraph1 Char"/>
    <w:link w:val="ListParagraph"/>
    <w:uiPriority w:val="34"/>
    <w:qFormat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  <w:lang w:val="de-DE"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rsid w:val="00BD6EB4"/>
    <w:rPr>
      <w:rFonts w:eastAsia="Times New Roman"/>
      <w:color w:val="000000"/>
      <w:kern w:val="18"/>
      <w:sz w:val="24"/>
      <w:szCs w:val="28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rsid w:val="00BD6EB4"/>
    <w:rPr>
      <w:rFonts w:eastAsia="Times New Roman"/>
      <w:i/>
      <w:iCs/>
      <w:color w:val="000000"/>
      <w:kern w:val="18"/>
      <w:sz w:val="24"/>
      <w:szCs w:val="28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CE00-DF64-4584-896B-27642A15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</Template>
  <TotalTime>59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7474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Windows User</cp:lastModifiedBy>
  <cp:revision>15</cp:revision>
  <cp:lastPrinted>2014-09-01T13:51:00Z</cp:lastPrinted>
  <dcterms:created xsi:type="dcterms:W3CDTF">2022-10-29T11:25:00Z</dcterms:created>
  <dcterms:modified xsi:type="dcterms:W3CDTF">2022-11-01T08:37:00Z</dcterms:modified>
</cp:coreProperties>
</file>